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A3EE0" w14:textId="77777777" w:rsidR="00E410E2" w:rsidRDefault="00E410E2" w:rsidP="00B81696">
      <w:pPr>
        <w:pStyle w:val="Naslov"/>
        <w:rPr>
          <w:color w:val="0E233D"/>
          <w:sz w:val="28"/>
          <w:szCs w:val="28"/>
        </w:rPr>
      </w:pPr>
    </w:p>
    <w:p w14:paraId="25647EC2" w14:textId="6D070B52" w:rsidR="00B81696" w:rsidRDefault="00B81696" w:rsidP="00B81696">
      <w:pPr>
        <w:pStyle w:val="Naslov"/>
        <w:rPr>
          <w:color w:val="0E233D"/>
          <w:sz w:val="28"/>
          <w:szCs w:val="28"/>
        </w:rPr>
      </w:pPr>
      <w:r w:rsidRPr="005B492E">
        <w:rPr>
          <w:color w:val="0E233D"/>
          <w:sz w:val="28"/>
          <w:szCs w:val="28"/>
        </w:rPr>
        <w:t>PROGRAMME OF</w:t>
      </w:r>
      <w:r w:rsidR="00A52891" w:rsidRPr="005B492E">
        <w:rPr>
          <w:color w:val="0E233D"/>
          <w:sz w:val="28"/>
          <w:szCs w:val="28"/>
        </w:rPr>
        <w:t xml:space="preserve"> </w:t>
      </w:r>
      <w:r w:rsidRPr="005B492E">
        <w:rPr>
          <w:color w:val="0E233D"/>
          <w:sz w:val="28"/>
          <w:szCs w:val="28"/>
        </w:rPr>
        <w:t>STUDY</w:t>
      </w:r>
    </w:p>
    <w:p w14:paraId="3445AFF4" w14:textId="77777777" w:rsidR="00247654" w:rsidRPr="005B492E" w:rsidRDefault="00247654" w:rsidP="00B81696">
      <w:pPr>
        <w:pStyle w:val="Naslov"/>
        <w:rPr>
          <w:sz w:val="28"/>
          <w:szCs w:val="28"/>
        </w:rPr>
      </w:pPr>
    </w:p>
    <w:p w14:paraId="3FDD15B7" w14:textId="77777777" w:rsidR="00E410E2" w:rsidRDefault="00E410E2" w:rsidP="00E410E2">
      <w:pPr>
        <w:jc w:val="center"/>
        <w:rPr>
          <w:b/>
          <w:color w:val="0E233D"/>
          <w:sz w:val="32"/>
          <w:szCs w:val="32"/>
        </w:rPr>
      </w:pPr>
      <w:r w:rsidRPr="00E410E2">
        <w:rPr>
          <w:b/>
          <w:color w:val="0E233D"/>
          <w:sz w:val="32"/>
          <w:szCs w:val="32"/>
        </w:rPr>
        <w:t>Specialist Graduate Study of</w:t>
      </w:r>
    </w:p>
    <w:p w14:paraId="38338205" w14:textId="1F96F509" w:rsidR="00A72C93" w:rsidRDefault="00E410E2" w:rsidP="00E410E2">
      <w:pPr>
        <w:jc w:val="center"/>
        <w:rPr>
          <w:b/>
          <w:color w:val="0E233D"/>
          <w:sz w:val="32"/>
          <w:szCs w:val="32"/>
        </w:rPr>
      </w:pPr>
      <w:r w:rsidRPr="00E410E2">
        <w:rPr>
          <w:b/>
          <w:color w:val="0E233D"/>
          <w:sz w:val="32"/>
          <w:szCs w:val="32"/>
        </w:rPr>
        <w:t>Occupational Safety</w:t>
      </w:r>
    </w:p>
    <w:p w14:paraId="7D430ECA" w14:textId="77777777" w:rsidR="00E410E2" w:rsidRDefault="00E410E2" w:rsidP="00E410E2">
      <w:pPr>
        <w:jc w:val="center"/>
      </w:pPr>
    </w:p>
    <w:p w14:paraId="5C02210E" w14:textId="77777777" w:rsidR="00B81696" w:rsidRDefault="00B81696" w:rsidP="00B81696">
      <w:pPr>
        <w:pStyle w:val="Naslov1"/>
        <w:numPr>
          <w:ilvl w:val="0"/>
          <w:numId w:val="1"/>
        </w:numPr>
        <w:tabs>
          <w:tab w:val="num" w:pos="360"/>
          <w:tab w:val="left" w:pos="821"/>
          <w:tab w:val="left" w:pos="822"/>
        </w:tabs>
        <w:spacing w:before="100"/>
        <w:ind w:left="0" w:hanging="361"/>
      </w:pPr>
      <w:r>
        <w:rPr>
          <w:color w:val="0E233D"/>
        </w:rPr>
        <w:t>LIST OF</w:t>
      </w:r>
      <w:r>
        <w:rPr>
          <w:color w:val="0E233D"/>
          <w:spacing w:val="56"/>
        </w:rPr>
        <w:t xml:space="preserve"> </w:t>
      </w:r>
      <w:r>
        <w:rPr>
          <w:color w:val="0E233D"/>
        </w:rPr>
        <w:t>COURSES</w:t>
      </w:r>
    </w:p>
    <w:p w14:paraId="58BB0BF2" w14:textId="77777777" w:rsidR="00B81696" w:rsidRDefault="00B81696" w:rsidP="00B81696">
      <w:pPr>
        <w:pStyle w:val="Tijeloteksta"/>
        <w:spacing w:before="8"/>
        <w:rPr>
          <w:b/>
          <w:sz w:val="23"/>
        </w:rPr>
      </w:pPr>
    </w:p>
    <w:p w14:paraId="416E9A10" w14:textId="77777777" w:rsidR="00B81696" w:rsidRDefault="00B81696" w:rsidP="00B81696">
      <w:pPr>
        <w:pStyle w:val="Tijeloteksta"/>
        <w:spacing w:before="6"/>
        <w:rPr>
          <w:b/>
          <w:sz w:val="23"/>
        </w:rPr>
      </w:pPr>
    </w:p>
    <w:p w14:paraId="4B193F10" w14:textId="2605CCC5" w:rsidR="00B81696" w:rsidRDefault="00B81696" w:rsidP="00B81696">
      <w:pPr>
        <w:pStyle w:val="Naslov2"/>
        <w:ind w:left="0" w:right="4203"/>
        <w:jc w:val="right"/>
        <w:rPr>
          <w:u w:val="none"/>
        </w:rPr>
      </w:pPr>
      <w:r>
        <w:rPr>
          <w:color w:val="0E233D"/>
          <w:u w:color="0E233D"/>
        </w:rPr>
        <w:t xml:space="preserve">1st year </w:t>
      </w:r>
      <w:proofErr w:type="gramStart"/>
      <w:r>
        <w:rPr>
          <w:color w:val="0E233D"/>
          <w:u w:color="0E233D"/>
        </w:rPr>
        <w:t>of  study</w:t>
      </w:r>
      <w:proofErr w:type="gramEnd"/>
      <w:r>
        <w:rPr>
          <w:color w:val="0E233D"/>
          <w:u w:color="0E233D"/>
        </w:rPr>
        <w:t xml:space="preserve"> - Semester I (Winter</w:t>
      </w:r>
      <w:r>
        <w:rPr>
          <w:color w:val="0E233D"/>
          <w:spacing w:val="-10"/>
          <w:u w:color="0E233D"/>
        </w:rPr>
        <w:t xml:space="preserve"> </w:t>
      </w:r>
      <w:r>
        <w:rPr>
          <w:color w:val="0E233D"/>
          <w:u w:color="0E233D"/>
        </w:rPr>
        <w:t>Semester)</w:t>
      </w:r>
    </w:p>
    <w:p w14:paraId="22952E31" w14:textId="77777777" w:rsidR="00B81696" w:rsidRDefault="00B81696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11"/>
        <w:gridCol w:w="993"/>
        <w:gridCol w:w="993"/>
      </w:tblGrid>
      <w:tr w:rsidR="00E410E2" w:rsidRPr="000C5AE3" w14:paraId="6FCB9443" w14:textId="6AC4F4E6" w:rsidTr="005061C8">
        <w:trPr>
          <w:trHeight w:val="470"/>
        </w:trPr>
        <w:tc>
          <w:tcPr>
            <w:tcW w:w="900" w:type="dxa"/>
          </w:tcPr>
          <w:p w14:paraId="5019DE6C" w14:textId="77777777" w:rsidR="00E410E2" w:rsidRPr="000C5AE3" w:rsidRDefault="00E410E2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  <w:szCs w:val="20"/>
              </w:rPr>
            </w:pPr>
            <w:r w:rsidRPr="000C5AE3">
              <w:rPr>
                <w:b/>
                <w:color w:val="0E233D"/>
                <w:sz w:val="20"/>
                <w:szCs w:val="20"/>
              </w:rPr>
              <w:t>Course unit no.</w:t>
            </w:r>
          </w:p>
        </w:tc>
        <w:tc>
          <w:tcPr>
            <w:tcW w:w="3911" w:type="dxa"/>
          </w:tcPr>
          <w:p w14:paraId="0B76C029" w14:textId="77777777" w:rsidR="00E410E2" w:rsidRPr="000C5AE3" w:rsidRDefault="00E410E2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  <w:szCs w:val="20"/>
              </w:rPr>
            </w:pPr>
            <w:r w:rsidRPr="000C5AE3">
              <w:rPr>
                <w:b/>
                <w:color w:val="0E233D"/>
                <w:sz w:val="20"/>
                <w:szCs w:val="20"/>
              </w:rPr>
              <w:t>Title of the course unit</w:t>
            </w:r>
          </w:p>
        </w:tc>
        <w:tc>
          <w:tcPr>
            <w:tcW w:w="993" w:type="dxa"/>
          </w:tcPr>
          <w:p w14:paraId="2A2858DD" w14:textId="77777777" w:rsidR="00E410E2" w:rsidRPr="000C5AE3" w:rsidRDefault="00E410E2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  <w:szCs w:val="20"/>
              </w:rPr>
            </w:pPr>
            <w:r w:rsidRPr="000C5AE3">
              <w:rPr>
                <w:b/>
                <w:color w:val="0E233D"/>
                <w:sz w:val="20"/>
                <w:szCs w:val="20"/>
              </w:rPr>
              <w:t>ECTS</w:t>
            </w:r>
          </w:p>
          <w:p w14:paraId="68E5ED33" w14:textId="77777777" w:rsidR="00E410E2" w:rsidRPr="000C5AE3" w:rsidRDefault="00E410E2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  <w:szCs w:val="20"/>
              </w:rPr>
            </w:pPr>
            <w:r w:rsidRPr="000C5AE3">
              <w:rPr>
                <w:b/>
                <w:color w:val="0E233D"/>
                <w:sz w:val="20"/>
                <w:szCs w:val="20"/>
              </w:rPr>
              <w:t>credits</w:t>
            </w:r>
          </w:p>
        </w:tc>
        <w:tc>
          <w:tcPr>
            <w:tcW w:w="993" w:type="dxa"/>
          </w:tcPr>
          <w:p w14:paraId="20F40727" w14:textId="66EE0AE4" w:rsidR="00E410E2" w:rsidRPr="000C5AE3" w:rsidRDefault="00E410E2" w:rsidP="005311EC">
            <w:pPr>
              <w:pStyle w:val="TableParagraph"/>
              <w:spacing w:line="228" w:lineRule="exact"/>
              <w:ind w:left="188"/>
              <w:rPr>
                <w:b/>
                <w:color w:val="0E233D"/>
                <w:sz w:val="20"/>
                <w:szCs w:val="20"/>
              </w:rPr>
            </w:pPr>
            <w:r>
              <w:rPr>
                <w:b/>
                <w:color w:val="0E233D"/>
                <w:sz w:val="20"/>
                <w:szCs w:val="20"/>
              </w:rPr>
              <w:t>Remark</w:t>
            </w:r>
          </w:p>
        </w:tc>
      </w:tr>
      <w:tr w:rsidR="00E410E2" w:rsidRPr="000C5AE3" w14:paraId="3A040844" w14:textId="1E8D2EA1" w:rsidTr="0093666B">
        <w:trPr>
          <w:trHeight w:val="230"/>
        </w:trPr>
        <w:tc>
          <w:tcPr>
            <w:tcW w:w="900" w:type="dxa"/>
            <w:vAlign w:val="center"/>
          </w:tcPr>
          <w:p w14:paraId="3AC0BAE0" w14:textId="0D5B5F85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 </w:t>
            </w:r>
          </w:p>
        </w:tc>
        <w:tc>
          <w:tcPr>
            <w:tcW w:w="3911" w:type="dxa"/>
            <w:vAlign w:val="center"/>
          </w:tcPr>
          <w:p w14:paraId="0ECDF4FA" w14:textId="73A185D5" w:rsidR="00E410E2" w:rsidRPr="00E410E2" w:rsidRDefault="00E410E2" w:rsidP="00E410E2">
            <w:pPr>
              <w:pStyle w:val="TableParagraph"/>
              <w:ind w:left="107"/>
              <w:rPr>
                <w:sz w:val="20"/>
                <w:szCs w:val="20"/>
              </w:rPr>
            </w:pPr>
            <w:r w:rsidRPr="00E410E2">
              <w:rPr>
                <w:sz w:val="20"/>
                <w:szCs w:val="20"/>
                <w:lang w:eastAsia="en-GB"/>
              </w:rPr>
              <w:t>Administrative procedure</w:t>
            </w:r>
          </w:p>
        </w:tc>
        <w:tc>
          <w:tcPr>
            <w:tcW w:w="993" w:type="dxa"/>
            <w:vAlign w:val="center"/>
          </w:tcPr>
          <w:p w14:paraId="4E75054A" w14:textId="6EA9126E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993" w:type="dxa"/>
          </w:tcPr>
          <w:p w14:paraId="2942ABAF" w14:textId="5B7C5C26" w:rsidR="00E410E2" w:rsidRPr="009B34FA" w:rsidRDefault="00DF7994" w:rsidP="00E410E2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DF7994">
              <w:rPr>
                <w:sz w:val="20"/>
                <w:szCs w:val="20"/>
                <w:highlight w:val="yellow"/>
                <w:lang w:eastAsia="en-GB"/>
              </w:rPr>
              <w:t>Only in the Croatian language</w:t>
            </w:r>
          </w:p>
        </w:tc>
      </w:tr>
      <w:tr w:rsidR="00E410E2" w:rsidRPr="000C5AE3" w14:paraId="3288357F" w14:textId="7DC12034" w:rsidTr="0093666B">
        <w:trPr>
          <w:trHeight w:val="230"/>
        </w:trPr>
        <w:tc>
          <w:tcPr>
            <w:tcW w:w="900" w:type="dxa"/>
            <w:vAlign w:val="center"/>
          </w:tcPr>
          <w:p w14:paraId="47BDFE88" w14:textId="0EE10C55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2 </w:t>
            </w:r>
          </w:p>
        </w:tc>
        <w:tc>
          <w:tcPr>
            <w:tcW w:w="3911" w:type="dxa"/>
            <w:vAlign w:val="center"/>
          </w:tcPr>
          <w:p w14:paraId="5EDA7B79" w14:textId="00683B3D" w:rsidR="00E410E2" w:rsidRPr="00E410E2" w:rsidRDefault="00E410E2" w:rsidP="00E410E2">
            <w:pPr>
              <w:pStyle w:val="TableParagraph"/>
              <w:ind w:left="107"/>
              <w:rPr>
                <w:sz w:val="20"/>
                <w:szCs w:val="20"/>
              </w:rPr>
            </w:pPr>
            <w:r w:rsidRPr="00E410E2">
              <w:rPr>
                <w:sz w:val="20"/>
                <w:szCs w:val="20"/>
                <w:lang w:eastAsia="en-GB"/>
              </w:rPr>
              <w:t>Alarm systems in the service of safety</w:t>
            </w:r>
          </w:p>
        </w:tc>
        <w:tc>
          <w:tcPr>
            <w:tcW w:w="993" w:type="dxa"/>
            <w:vAlign w:val="center"/>
          </w:tcPr>
          <w:p w14:paraId="359FC089" w14:textId="4AB7012D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993" w:type="dxa"/>
          </w:tcPr>
          <w:p w14:paraId="74FD5D9A" w14:textId="77777777" w:rsidR="00E410E2" w:rsidRPr="009B34FA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E410E2" w:rsidRPr="000C5AE3" w14:paraId="18C69703" w14:textId="36FCE0BF" w:rsidTr="0093666B">
        <w:trPr>
          <w:trHeight w:val="230"/>
        </w:trPr>
        <w:tc>
          <w:tcPr>
            <w:tcW w:w="900" w:type="dxa"/>
            <w:vAlign w:val="center"/>
          </w:tcPr>
          <w:p w14:paraId="2E79169D" w14:textId="600C2EA4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3911" w:type="dxa"/>
            <w:vAlign w:val="center"/>
          </w:tcPr>
          <w:p w14:paraId="766557D4" w14:textId="5943EB47" w:rsidR="00E410E2" w:rsidRPr="00E410E2" w:rsidRDefault="00E410E2" w:rsidP="00E410E2">
            <w:pPr>
              <w:pStyle w:val="TableParagraph"/>
              <w:ind w:left="107"/>
              <w:rPr>
                <w:sz w:val="20"/>
                <w:szCs w:val="20"/>
              </w:rPr>
            </w:pPr>
            <w:r w:rsidRPr="00E410E2">
              <w:rPr>
                <w:sz w:val="20"/>
                <w:szCs w:val="20"/>
                <w:lang w:eastAsia="en-GB"/>
              </w:rPr>
              <w:t>Marketing in safety</w:t>
            </w:r>
            <w:r w:rsidRPr="009B34FA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194B92D" w14:textId="66E194E9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993" w:type="dxa"/>
          </w:tcPr>
          <w:p w14:paraId="1E46C659" w14:textId="77777777" w:rsidR="00E410E2" w:rsidRPr="009B34FA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E410E2" w:rsidRPr="000C5AE3" w14:paraId="72062A8A" w14:textId="1C33F856" w:rsidTr="0093666B">
        <w:trPr>
          <w:trHeight w:val="230"/>
        </w:trPr>
        <w:tc>
          <w:tcPr>
            <w:tcW w:w="900" w:type="dxa"/>
            <w:vAlign w:val="center"/>
          </w:tcPr>
          <w:p w14:paraId="159C0E4E" w14:textId="519C3B94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4 </w:t>
            </w:r>
          </w:p>
        </w:tc>
        <w:tc>
          <w:tcPr>
            <w:tcW w:w="3911" w:type="dxa"/>
            <w:vAlign w:val="center"/>
          </w:tcPr>
          <w:p w14:paraId="1EDD935D" w14:textId="060D2DFA" w:rsidR="00E410E2" w:rsidRPr="00E410E2" w:rsidRDefault="00E410E2" w:rsidP="00E410E2">
            <w:pPr>
              <w:pStyle w:val="TableParagraph"/>
              <w:ind w:left="107"/>
              <w:rPr>
                <w:sz w:val="20"/>
                <w:szCs w:val="20"/>
              </w:rPr>
            </w:pPr>
            <w:r w:rsidRPr="00E410E2">
              <w:rPr>
                <w:sz w:val="20"/>
                <w:szCs w:val="20"/>
                <w:lang w:eastAsia="en-GB"/>
              </w:rPr>
              <w:t>People and property protection technology</w:t>
            </w:r>
          </w:p>
        </w:tc>
        <w:tc>
          <w:tcPr>
            <w:tcW w:w="993" w:type="dxa"/>
            <w:vAlign w:val="center"/>
          </w:tcPr>
          <w:p w14:paraId="217199AB" w14:textId="3F2C6E1A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993" w:type="dxa"/>
          </w:tcPr>
          <w:p w14:paraId="10CAB0F8" w14:textId="6EFA1400" w:rsidR="00E410E2" w:rsidRPr="009B34FA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E85543">
              <w:rPr>
                <w:sz w:val="20"/>
                <w:szCs w:val="20"/>
                <w:lang w:eastAsia="en-GB"/>
              </w:rPr>
              <w:t>Only in the Croatian language</w:t>
            </w:r>
          </w:p>
        </w:tc>
      </w:tr>
      <w:tr w:rsidR="00E410E2" w:rsidRPr="000C5AE3" w14:paraId="69B5596E" w14:textId="4AF3D6A3" w:rsidTr="0093666B">
        <w:trPr>
          <w:trHeight w:val="460"/>
        </w:trPr>
        <w:tc>
          <w:tcPr>
            <w:tcW w:w="900" w:type="dxa"/>
            <w:vAlign w:val="center"/>
          </w:tcPr>
          <w:p w14:paraId="719AF5BA" w14:textId="65B0C26A" w:rsidR="00E410E2" w:rsidRPr="00E410E2" w:rsidRDefault="00E410E2" w:rsidP="00E410E2">
            <w:pPr>
              <w:pStyle w:val="TableParagraph"/>
              <w:spacing w:before="109" w:line="240" w:lineRule="auto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3911" w:type="dxa"/>
            <w:vAlign w:val="center"/>
          </w:tcPr>
          <w:p w14:paraId="6DE56678" w14:textId="0A7C433F" w:rsidR="00E410E2" w:rsidRPr="00E410E2" w:rsidRDefault="00E410E2" w:rsidP="00E410E2">
            <w:pPr>
              <w:pStyle w:val="TableParagraph"/>
              <w:spacing w:before="1" w:line="217" w:lineRule="exact"/>
              <w:ind w:left="107"/>
              <w:rPr>
                <w:sz w:val="20"/>
                <w:szCs w:val="20"/>
              </w:rPr>
            </w:pPr>
            <w:r w:rsidRPr="00E410E2">
              <w:rPr>
                <w:sz w:val="20"/>
                <w:szCs w:val="20"/>
                <w:lang w:eastAsia="en-GB"/>
              </w:rPr>
              <w:t>Work environment testing</w:t>
            </w:r>
            <w:r w:rsidRPr="009B34FA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34CB464" w14:textId="6210F706" w:rsidR="00E410E2" w:rsidRPr="00E410E2" w:rsidRDefault="00E410E2" w:rsidP="00E410E2">
            <w:pPr>
              <w:pStyle w:val="TableParagraph"/>
              <w:spacing w:before="109" w:line="240" w:lineRule="auto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993" w:type="dxa"/>
          </w:tcPr>
          <w:p w14:paraId="077DFC11" w14:textId="77777777" w:rsidR="00E410E2" w:rsidRPr="009B34FA" w:rsidRDefault="00E410E2" w:rsidP="00E410E2">
            <w:pPr>
              <w:pStyle w:val="TableParagraph"/>
              <w:spacing w:before="109" w:line="240" w:lineRule="auto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E410E2" w:rsidRPr="000C5AE3" w14:paraId="65202411" w14:textId="073BCB48" w:rsidTr="0093666B">
        <w:trPr>
          <w:trHeight w:val="230"/>
        </w:trPr>
        <w:tc>
          <w:tcPr>
            <w:tcW w:w="900" w:type="dxa"/>
          </w:tcPr>
          <w:p w14:paraId="7EEE7A56" w14:textId="77777777" w:rsidR="00E410E2" w:rsidRPr="000C5AE3" w:rsidRDefault="00E410E2" w:rsidP="00E410E2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11" w:type="dxa"/>
          </w:tcPr>
          <w:p w14:paraId="1DD8354C" w14:textId="77777777" w:rsidR="00E410E2" w:rsidRPr="000C5AE3" w:rsidRDefault="00E410E2" w:rsidP="00E410E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0C5AE3">
              <w:rPr>
                <w:b/>
                <w:color w:val="0E233D"/>
                <w:sz w:val="20"/>
                <w:szCs w:val="20"/>
              </w:rPr>
              <w:t>Totally per semester</w:t>
            </w:r>
          </w:p>
        </w:tc>
        <w:tc>
          <w:tcPr>
            <w:tcW w:w="993" w:type="dxa"/>
          </w:tcPr>
          <w:p w14:paraId="0115791B" w14:textId="67790D3A" w:rsidR="00E410E2" w:rsidRPr="000C5AE3" w:rsidRDefault="00E410E2" w:rsidP="00E410E2">
            <w:pPr>
              <w:pStyle w:val="TableParagraph"/>
              <w:ind w:left="330" w:right="31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E233D"/>
                <w:sz w:val="20"/>
                <w:szCs w:val="20"/>
              </w:rPr>
              <w:t>3</w:t>
            </w:r>
            <w:r w:rsidRPr="000C5AE3">
              <w:rPr>
                <w:b/>
                <w:color w:val="0E233D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BF237FD" w14:textId="77777777" w:rsidR="00E410E2" w:rsidRDefault="00E410E2" w:rsidP="00E410E2">
            <w:pPr>
              <w:pStyle w:val="TableParagraph"/>
              <w:ind w:left="330" w:right="319"/>
              <w:jc w:val="center"/>
              <w:rPr>
                <w:b/>
                <w:color w:val="0E233D"/>
                <w:sz w:val="20"/>
                <w:szCs w:val="20"/>
              </w:rPr>
            </w:pPr>
          </w:p>
        </w:tc>
      </w:tr>
    </w:tbl>
    <w:p w14:paraId="5E35FB60" w14:textId="77777777" w:rsidR="00B81696" w:rsidRDefault="00B81696" w:rsidP="00B81696">
      <w:pPr>
        <w:pStyle w:val="Tijeloteksta"/>
        <w:rPr>
          <w:sz w:val="24"/>
        </w:rPr>
      </w:pPr>
    </w:p>
    <w:p w14:paraId="57F98ABC" w14:textId="77777777" w:rsidR="00B81696" w:rsidRDefault="00B81696" w:rsidP="00B81696">
      <w:pPr>
        <w:pStyle w:val="Naslov2"/>
        <w:rPr>
          <w:u w:val="none"/>
        </w:rPr>
      </w:pPr>
      <w:r>
        <w:rPr>
          <w:color w:val="0E233D"/>
          <w:u w:color="0E233D"/>
        </w:rPr>
        <w:t>1st year of study - Semester II (Summer Semester)</w:t>
      </w:r>
    </w:p>
    <w:p w14:paraId="1B4C279D" w14:textId="77777777" w:rsidR="00B81696" w:rsidRDefault="00B81696" w:rsidP="00B81696">
      <w:pPr>
        <w:pStyle w:val="Tijeloteksta"/>
        <w:spacing w:before="8" w:after="1"/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969"/>
        <w:gridCol w:w="1000"/>
      </w:tblGrid>
      <w:tr w:rsidR="00E410E2" w14:paraId="36A48AD1" w14:textId="27A26E11" w:rsidTr="00707C34">
        <w:trPr>
          <w:trHeight w:val="588"/>
        </w:trPr>
        <w:tc>
          <w:tcPr>
            <w:tcW w:w="842" w:type="dxa"/>
          </w:tcPr>
          <w:p w14:paraId="102BA935" w14:textId="6B636087" w:rsidR="00E410E2" w:rsidRDefault="00E410E2" w:rsidP="006F78D1">
            <w:pPr>
              <w:pStyle w:val="TableParagraph"/>
              <w:spacing w:before="118" w:line="240" w:lineRule="auto"/>
              <w:jc w:val="center"/>
              <w:rPr>
                <w:b/>
                <w:color w:val="0E233D"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969" w:type="dxa"/>
          </w:tcPr>
          <w:p w14:paraId="1B72021F" w14:textId="41450709" w:rsidR="00E410E2" w:rsidRDefault="00E410E2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1000" w:type="dxa"/>
          </w:tcPr>
          <w:p w14:paraId="3D2144B1" w14:textId="77777777" w:rsidR="00E410E2" w:rsidRDefault="00E410E2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4054FD10" w14:textId="77777777" w:rsidR="00E410E2" w:rsidRDefault="00E410E2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E410E2" w14:paraId="2C999F00" w14:textId="52D8AA86" w:rsidTr="00707C34">
        <w:trPr>
          <w:trHeight w:val="230"/>
        </w:trPr>
        <w:tc>
          <w:tcPr>
            <w:tcW w:w="842" w:type="dxa"/>
            <w:vAlign w:val="center"/>
          </w:tcPr>
          <w:p w14:paraId="25C2CF5A" w14:textId="2379883C" w:rsidR="00E410E2" w:rsidRPr="00E410E2" w:rsidRDefault="00E410E2" w:rsidP="00E410E2">
            <w:pPr>
              <w:pStyle w:val="TableParagraph"/>
              <w:ind w:left="107"/>
              <w:jc w:val="center"/>
              <w:rPr>
                <w:sz w:val="20"/>
                <w:szCs w:val="20"/>
                <w:lang w:eastAsia="en-GB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3969" w:type="dxa"/>
            <w:vAlign w:val="center"/>
          </w:tcPr>
          <w:p w14:paraId="24294021" w14:textId="63C8B044" w:rsidR="00E410E2" w:rsidRPr="00E410E2" w:rsidRDefault="00E410E2" w:rsidP="00E410E2">
            <w:pPr>
              <w:pStyle w:val="TableParagraph"/>
              <w:ind w:left="107"/>
              <w:rPr>
                <w:sz w:val="20"/>
                <w:szCs w:val="20"/>
                <w:lang w:eastAsia="en-GB"/>
              </w:rPr>
            </w:pPr>
            <w:r w:rsidRPr="00E410E2">
              <w:rPr>
                <w:sz w:val="20"/>
                <w:szCs w:val="20"/>
                <w:lang w:eastAsia="en-GB"/>
              </w:rPr>
              <w:t>Risk assessment and protection planning</w:t>
            </w:r>
          </w:p>
        </w:tc>
        <w:tc>
          <w:tcPr>
            <w:tcW w:w="1000" w:type="dxa"/>
            <w:vAlign w:val="center"/>
          </w:tcPr>
          <w:p w14:paraId="5D8E066E" w14:textId="76A1AEEC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6 </w:t>
            </w:r>
          </w:p>
        </w:tc>
      </w:tr>
      <w:tr w:rsidR="00E410E2" w14:paraId="00B28A87" w14:textId="31A02944" w:rsidTr="00707C34">
        <w:trPr>
          <w:trHeight w:val="230"/>
        </w:trPr>
        <w:tc>
          <w:tcPr>
            <w:tcW w:w="842" w:type="dxa"/>
            <w:vAlign w:val="center"/>
          </w:tcPr>
          <w:p w14:paraId="42168E4B" w14:textId="7EF5248D" w:rsidR="00E410E2" w:rsidRPr="00E410E2" w:rsidRDefault="00E410E2" w:rsidP="00E410E2">
            <w:pPr>
              <w:pStyle w:val="TableParagraph"/>
              <w:ind w:left="107"/>
              <w:jc w:val="center"/>
              <w:rPr>
                <w:sz w:val="20"/>
                <w:szCs w:val="20"/>
                <w:lang w:eastAsia="en-GB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7 </w:t>
            </w:r>
          </w:p>
        </w:tc>
        <w:tc>
          <w:tcPr>
            <w:tcW w:w="3969" w:type="dxa"/>
            <w:vAlign w:val="center"/>
          </w:tcPr>
          <w:p w14:paraId="64745E24" w14:textId="31619D98" w:rsidR="00E410E2" w:rsidRPr="00E410E2" w:rsidRDefault="00E410E2" w:rsidP="00E410E2">
            <w:pPr>
              <w:pStyle w:val="TableParagraph"/>
              <w:ind w:left="107"/>
              <w:rPr>
                <w:sz w:val="20"/>
                <w:szCs w:val="20"/>
              </w:rPr>
            </w:pPr>
            <w:r w:rsidRPr="00E410E2">
              <w:rPr>
                <w:sz w:val="20"/>
                <w:szCs w:val="20"/>
                <w:lang w:eastAsia="en-GB"/>
              </w:rPr>
              <w:t>Waste management</w:t>
            </w:r>
          </w:p>
        </w:tc>
        <w:tc>
          <w:tcPr>
            <w:tcW w:w="1000" w:type="dxa"/>
            <w:vAlign w:val="center"/>
          </w:tcPr>
          <w:p w14:paraId="05D670BC" w14:textId="76BDD51B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6 </w:t>
            </w:r>
          </w:p>
        </w:tc>
      </w:tr>
      <w:tr w:rsidR="00E410E2" w14:paraId="05F74C3B" w14:textId="2691E0BE" w:rsidTr="00707C34">
        <w:trPr>
          <w:trHeight w:val="230"/>
        </w:trPr>
        <w:tc>
          <w:tcPr>
            <w:tcW w:w="842" w:type="dxa"/>
            <w:vAlign w:val="center"/>
          </w:tcPr>
          <w:p w14:paraId="013F0842" w14:textId="441D4038" w:rsidR="00E410E2" w:rsidRPr="00E410E2" w:rsidRDefault="00E410E2" w:rsidP="00E410E2">
            <w:pPr>
              <w:pStyle w:val="TableParagraph"/>
              <w:ind w:left="107"/>
              <w:jc w:val="center"/>
              <w:rPr>
                <w:sz w:val="20"/>
                <w:szCs w:val="20"/>
                <w:lang w:eastAsia="en-GB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8 </w:t>
            </w:r>
          </w:p>
        </w:tc>
        <w:tc>
          <w:tcPr>
            <w:tcW w:w="3969" w:type="dxa"/>
            <w:vAlign w:val="center"/>
          </w:tcPr>
          <w:p w14:paraId="673EE043" w14:textId="33629A73" w:rsidR="00E410E2" w:rsidRPr="00E410E2" w:rsidRDefault="00E410E2" w:rsidP="00E410E2">
            <w:pPr>
              <w:pStyle w:val="TableParagraph"/>
              <w:ind w:left="107"/>
              <w:rPr>
                <w:sz w:val="20"/>
                <w:szCs w:val="20"/>
              </w:rPr>
            </w:pPr>
            <w:r w:rsidRPr="00E410E2">
              <w:rPr>
                <w:sz w:val="20"/>
                <w:szCs w:val="20"/>
                <w:lang w:eastAsia="en-GB"/>
              </w:rPr>
              <w:t>Safety management</w:t>
            </w:r>
            <w:r w:rsidRPr="009B34FA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6521F68D" w14:textId="004F6DD7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6 </w:t>
            </w:r>
          </w:p>
        </w:tc>
      </w:tr>
      <w:tr w:rsidR="00E410E2" w14:paraId="180A84ED" w14:textId="3576A345" w:rsidTr="00707C34">
        <w:trPr>
          <w:trHeight w:val="230"/>
        </w:trPr>
        <w:tc>
          <w:tcPr>
            <w:tcW w:w="842" w:type="dxa"/>
            <w:vAlign w:val="center"/>
          </w:tcPr>
          <w:p w14:paraId="45D7F132" w14:textId="5C2BC2C8" w:rsidR="00E410E2" w:rsidRPr="00E410E2" w:rsidRDefault="00E410E2" w:rsidP="00E410E2">
            <w:pPr>
              <w:pStyle w:val="TableParagraph"/>
              <w:ind w:left="107"/>
              <w:jc w:val="center"/>
              <w:rPr>
                <w:sz w:val="20"/>
                <w:szCs w:val="20"/>
                <w:lang w:eastAsia="en-GB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9 </w:t>
            </w:r>
          </w:p>
        </w:tc>
        <w:tc>
          <w:tcPr>
            <w:tcW w:w="3969" w:type="dxa"/>
            <w:vAlign w:val="center"/>
          </w:tcPr>
          <w:p w14:paraId="19781952" w14:textId="7E31AF8A" w:rsidR="00E410E2" w:rsidRPr="00E410E2" w:rsidRDefault="00E410E2" w:rsidP="00E410E2">
            <w:pPr>
              <w:pStyle w:val="TableParagraph"/>
              <w:ind w:left="107"/>
              <w:rPr>
                <w:sz w:val="20"/>
                <w:szCs w:val="20"/>
              </w:rPr>
            </w:pPr>
            <w:r w:rsidRPr="00E410E2">
              <w:rPr>
                <w:sz w:val="20"/>
                <w:szCs w:val="20"/>
                <w:lang w:eastAsia="en-GB"/>
              </w:rPr>
              <w:t>International law, safety and health protection</w:t>
            </w:r>
            <w:r w:rsidRPr="009B34FA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14:paraId="3E72A1B1" w14:textId="40ACDD0E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6 </w:t>
            </w:r>
          </w:p>
        </w:tc>
      </w:tr>
      <w:tr w:rsidR="00E410E2" w14:paraId="7268414B" w14:textId="0FA0D352" w:rsidTr="00707C34">
        <w:trPr>
          <w:trHeight w:val="230"/>
        </w:trPr>
        <w:tc>
          <w:tcPr>
            <w:tcW w:w="842" w:type="dxa"/>
            <w:vAlign w:val="center"/>
          </w:tcPr>
          <w:p w14:paraId="0A223BB8" w14:textId="72EB1391" w:rsidR="00E410E2" w:rsidRPr="00E410E2" w:rsidRDefault="00E410E2" w:rsidP="00E410E2">
            <w:pPr>
              <w:pStyle w:val="TableParagraph"/>
              <w:ind w:left="107"/>
              <w:jc w:val="center"/>
              <w:rPr>
                <w:sz w:val="20"/>
                <w:szCs w:val="20"/>
                <w:lang w:eastAsia="en-GB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10 </w:t>
            </w:r>
          </w:p>
        </w:tc>
        <w:tc>
          <w:tcPr>
            <w:tcW w:w="3969" w:type="dxa"/>
            <w:vAlign w:val="center"/>
          </w:tcPr>
          <w:p w14:paraId="452A2531" w14:textId="187CB399" w:rsidR="00E410E2" w:rsidRPr="00E410E2" w:rsidRDefault="00E410E2" w:rsidP="00E410E2">
            <w:pPr>
              <w:pStyle w:val="TableParagraph"/>
              <w:ind w:left="107"/>
              <w:rPr>
                <w:sz w:val="20"/>
                <w:szCs w:val="20"/>
              </w:rPr>
            </w:pPr>
            <w:r w:rsidRPr="00E410E2">
              <w:rPr>
                <w:sz w:val="20"/>
                <w:szCs w:val="20"/>
                <w:lang w:eastAsia="en-GB"/>
              </w:rPr>
              <w:t>Integrated quality management system</w:t>
            </w:r>
          </w:p>
        </w:tc>
        <w:tc>
          <w:tcPr>
            <w:tcW w:w="1000" w:type="dxa"/>
            <w:vAlign w:val="center"/>
          </w:tcPr>
          <w:p w14:paraId="4A0D03CE" w14:textId="3DCE11C1" w:rsidR="00E410E2" w:rsidRPr="00E410E2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6 </w:t>
            </w:r>
          </w:p>
        </w:tc>
      </w:tr>
      <w:tr w:rsidR="00E410E2" w14:paraId="363388F5" w14:textId="182A0657" w:rsidTr="00707C34">
        <w:trPr>
          <w:trHeight w:val="232"/>
        </w:trPr>
        <w:tc>
          <w:tcPr>
            <w:tcW w:w="842" w:type="dxa"/>
          </w:tcPr>
          <w:p w14:paraId="486204C0" w14:textId="77777777" w:rsidR="00E410E2" w:rsidRDefault="00E410E2" w:rsidP="00E410E2">
            <w:pPr>
              <w:pStyle w:val="TableParagraph"/>
              <w:spacing w:line="212" w:lineRule="exact"/>
              <w:ind w:left="107"/>
              <w:jc w:val="center"/>
              <w:rPr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</w:tcPr>
          <w:p w14:paraId="735D0A5F" w14:textId="0FEF77FD" w:rsidR="00E410E2" w:rsidRPr="000B5FBD" w:rsidRDefault="00E410E2" w:rsidP="00E410E2">
            <w:pPr>
              <w:pStyle w:val="TableParagraph"/>
              <w:spacing w:line="212" w:lineRule="exact"/>
              <w:ind w:left="107"/>
              <w:rPr>
                <w:sz w:val="20"/>
                <w:szCs w:val="20"/>
                <w:lang w:eastAsia="en-GB"/>
              </w:rPr>
            </w:pPr>
            <w:r w:rsidRPr="000C5AE3">
              <w:rPr>
                <w:b/>
                <w:color w:val="0E233D"/>
                <w:sz w:val="20"/>
                <w:szCs w:val="20"/>
              </w:rPr>
              <w:t>Totally per semester</w:t>
            </w:r>
          </w:p>
        </w:tc>
        <w:tc>
          <w:tcPr>
            <w:tcW w:w="1000" w:type="dxa"/>
          </w:tcPr>
          <w:p w14:paraId="5363C96F" w14:textId="70DACFFE" w:rsidR="00E410E2" w:rsidRPr="00ED4F66" w:rsidRDefault="00E410E2" w:rsidP="00E410E2">
            <w:pPr>
              <w:pStyle w:val="TableParagraph"/>
              <w:spacing w:line="212" w:lineRule="exact"/>
              <w:ind w:left="330" w:right="319"/>
              <w:jc w:val="center"/>
              <w:rPr>
                <w:sz w:val="20"/>
                <w:szCs w:val="20"/>
                <w:lang w:eastAsia="en-GB"/>
              </w:rPr>
            </w:pPr>
            <w:r>
              <w:rPr>
                <w:b/>
                <w:color w:val="0E233D"/>
                <w:sz w:val="20"/>
                <w:szCs w:val="20"/>
              </w:rPr>
              <w:t>3</w:t>
            </w:r>
            <w:r w:rsidRPr="000C5AE3">
              <w:rPr>
                <w:b/>
                <w:color w:val="0E233D"/>
                <w:sz w:val="20"/>
                <w:szCs w:val="20"/>
              </w:rPr>
              <w:t>0</w:t>
            </w:r>
          </w:p>
        </w:tc>
      </w:tr>
    </w:tbl>
    <w:p w14:paraId="2E264710" w14:textId="38100F77" w:rsidR="00B81696" w:rsidRDefault="00B81696" w:rsidP="00B81696">
      <w:pPr>
        <w:pStyle w:val="Tijeloteksta"/>
        <w:rPr>
          <w:sz w:val="26"/>
        </w:rPr>
      </w:pPr>
    </w:p>
    <w:p w14:paraId="0D810988" w14:textId="77777777" w:rsidR="00B81696" w:rsidRDefault="00B81696" w:rsidP="00B81696">
      <w:pPr>
        <w:pStyle w:val="Tijeloteksta"/>
        <w:spacing w:before="3"/>
        <w:rPr>
          <w:sz w:val="21"/>
        </w:rPr>
      </w:pPr>
    </w:p>
    <w:p w14:paraId="2A575C48" w14:textId="327B2A2F" w:rsidR="00B81696" w:rsidRDefault="00B81696" w:rsidP="00B81696">
      <w:pPr>
        <w:ind w:left="102"/>
        <w:rPr>
          <w:sz w:val="24"/>
        </w:rPr>
      </w:pPr>
      <w:r>
        <w:rPr>
          <w:color w:val="0E233D"/>
          <w:sz w:val="24"/>
          <w:u w:val="single" w:color="0E233D"/>
        </w:rPr>
        <w:t>2nd year of study</w:t>
      </w:r>
      <w:r w:rsidR="006805E7">
        <w:rPr>
          <w:color w:val="0E233D"/>
          <w:sz w:val="24"/>
          <w:u w:val="single" w:color="0E233D"/>
        </w:rPr>
        <w:t xml:space="preserve"> (Industry)</w:t>
      </w:r>
      <w:r>
        <w:rPr>
          <w:color w:val="0E233D"/>
          <w:sz w:val="24"/>
          <w:u w:val="single" w:color="0E233D"/>
        </w:rPr>
        <w:t xml:space="preserve"> – Semester III (Winter Semester)</w:t>
      </w:r>
    </w:p>
    <w:p w14:paraId="747C00A2" w14:textId="77777777" w:rsidR="00B81696" w:rsidRDefault="00B81696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11"/>
        <w:gridCol w:w="1014"/>
      </w:tblGrid>
      <w:tr w:rsidR="00AB6AA2" w14:paraId="3465F812" w14:textId="77777777" w:rsidTr="00630222">
        <w:trPr>
          <w:trHeight w:val="230"/>
        </w:trPr>
        <w:tc>
          <w:tcPr>
            <w:tcW w:w="900" w:type="dxa"/>
            <w:vMerge w:val="restart"/>
          </w:tcPr>
          <w:p w14:paraId="543135D2" w14:textId="77777777" w:rsidR="00AB6AA2" w:rsidRDefault="00AB6AA2" w:rsidP="005311EC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911" w:type="dxa"/>
            <w:vMerge w:val="restart"/>
          </w:tcPr>
          <w:p w14:paraId="7EEA9393" w14:textId="77777777" w:rsidR="00AB6AA2" w:rsidRDefault="00AB6AA2" w:rsidP="005311EC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1014" w:type="dxa"/>
            <w:vMerge w:val="restart"/>
          </w:tcPr>
          <w:p w14:paraId="2AE6EA21" w14:textId="77777777" w:rsidR="00AB6AA2" w:rsidRDefault="00AB6AA2" w:rsidP="005311EC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77B0C475" w14:textId="77777777" w:rsidR="00AB6AA2" w:rsidRDefault="00AB6AA2" w:rsidP="005311EC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B6AA2" w14:paraId="3F85E6CF" w14:textId="77777777" w:rsidTr="00630222">
        <w:trPr>
          <w:trHeight w:val="230"/>
        </w:trPr>
        <w:tc>
          <w:tcPr>
            <w:tcW w:w="900" w:type="dxa"/>
            <w:vMerge/>
            <w:tcBorders>
              <w:top w:val="nil"/>
            </w:tcBorders>
          </w:tcPr>
          <w:p w14:paraId="46EA9744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14:paraId="30B9E58B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4D818AB0" w14:textId="77777777" w:rsidR="00AB6AA2" w:rsidRDefault="00AB6AA2" w:rsidP="005311EC">
            <w:pPr>
              <w:rPr>
                <w:sz w:val="2"/>
                <w:szCs w:val="2"/>
              </w:rPr>
            </w:pPr>
          </w:p>
        </w:tc>
      </w:tr>
      <w:tr w:rsidR="00E410E2" w14:paraId="5BEB8309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0EF468D8" w14:textId="2E2BE1A5" w:rsidR="00E410E2" w:rsidRPr="006805E7" w:rsidRDefault="00E410E2" w:rsidP="00E410E2">
            <w:pPr>
              <w:pStyle w:val="TableParagraph"/>
              <w:ind w:left="347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11 </w:t>
            </w:r>
          </w:p>
        </w:tc>
        <w:tc>
          <w:tcPr>
            <w:tcW w:w="3911" w:type="dxa"/>
            <w:vAlign w:val="center"/>
          </w:tcPr>
          <w:p w14:paraId="5166F18C" w14:textId="62728CD3" w:rsidR="00E410E2" w:rsidRPr="006805E7" w:rsidRDefault="006805E7" w:rsidP="00E410E2">
            <w:pPr>
              <w:pStyle w:val="TableParagraph"/>
              <w:ind w:left="107"/>
              <w:rPr>
                <w:sz w:val="20"/>
                <w:szCs w:val="20"/>
              </w:rPr>
            </w:pPr>
            <w:r w:rsidRPr="006805E7">
              <w:rPr>
                <w:sz w:val="20"/>
                <w:szCs w:val="20"/>
                <w:lang w:eastAsia="en-GB"/>
              </w:rPr>
              <w:t>Management in safety</w:t>
            </w:r>
          </w:p>
        </w:tc>
        <w:tc>
          <w:tcPr>
            <w:tcW w:w="1014" w:type="dxa"/>
            <w:vAlign w:val="center"/>
          </w:tcPr>
          <w:p w14:paraId="6BF1C592" w14:textId="0461827F" w:rsidR="00E410E2" w:rsidRPr="006805E7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5 </w:t>
            </w:r>
          </w:p>
        </w:tc>
      </w:tr>
      <w:tr w:rsidR="00E410E2" w14:paraId="15E58FD7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1FFC9729" w14:textId="170798EF" w:rsidR="00E410E2" w:rsidRPr="006805E7" w:rsidRDefault="00E410E2" w:rsidP="00E410E2">
            <w:pPr>
              <w:pStyle w:val="TableParagraph"/>
              <w:ind w:left="347"/>
              <w:rPr>
                <w:sz w:val="20"/>
                <w:szCs w:val="20"/>
                <w:lang w:eastAsia="en-GB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12 </w:t>
            </w:r>
          </w:p>
        </w:tc>
        <w:tc>
          <w:tcPr>
            <w:tcW w:w="3911" w:type="dxa"/>
            <w:vAlign w:val="center"/>
          </w:tcPr>
          <w:p w14:paraId="383FD144" w14:textId="08FDDC42" w:rsidR="00E410E2" w:rsidRPr="006805E7" w:rsidRDefault="006805E7" w:rsidP="00E410E2">
            <w:pPr>
              <w:pStyle w:val="TableParagraph"/>
              <w:ind w:left="107"/>
              <w:rPr>
                <w:sz w:val="20"/>
                <w:szCs w:val="20"/>
                <w:lang w:eastAsia="en-GB"/>
              </w:rPr>
            </w:pPr>
            <w:r w:rsidRPr="006805E7">
              <w:rPr>
                <w:sz w:val="20"/>
                <w:szCs w:val="20"/>
                <w:lang w:eastAsia="en-GB"/>
              </w:rPr>
              <w:t>Assessment and management of fire protection</w:t>
            </w:r>
          </w:p>
        </w:tc>
        <w:tc>
          <w:tcPr>
            <w:tcW w:w="1014" w:type="dxa"/>
            <w:vAlign w:val="center"/>
          </w:tcPr>
          <w:p w14:paraId="034C0196" w14:textId="0CC534CB" w:rsidR="00E410E2" w:rsidRPr="006805E7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5 </w:t>
            </w:r>
          </w:p>
        </w:tc>
      </w:tr>
      <w:tr w:rsidR="00E410E2" w14:paraId="5BAE664D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750EC7EF" w14:textId="4D50D3D3" w:rsidR="00E410E2" w:rsidRPr="006805E7" w:rsidRDefault="00E410E2" w:rsidP="00E410E2">
            <w:pPr>
              <w:pStyle w:val="TableParagraph"/>
              <w:ind w:left="347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13 </w:t>
            </w:r>
          </w:p>
        </w:tc>
        <w:tc>
          <w:tcPr>
            <w:tcW w:w="3911" w:type="dxa"/>
            <w:vAlign w:val="center"/>
          </w:tcPr>
          <w:p w14:paraId="53190998" w14:textId="256A569F" w:rsidR="00E410E2" w:rsidRPr="006805E7" w:rsidRDefault="006805E7" w:rsidP="00E410E2">
            <w:pPr>
              <w:pStyle w:val="TableParagraph"/>
              <w:ind w:left="107"/>
              <w:rPr>
                <w:sz w:val="20"/>
                <w:szCs w:val="20"/>
              </w:rPr>
            </w:pPr>
            <w:r w:rsidRPr="006805E7">
              <w:rPr>
                <w:sz w:val="20"/>
                <w:szCs w:val="20"/>
                <w:lang w:eastAsia="en-GB"/>
              </w:rPr>
              <w:t>Information systems safety</w:t>
            </w:r>
          </w:p>
        </w:tc>
        <w:tc>
          <w:tcPr>
            <w:tcW w:w="1014" w:type="dxa"/>
            <w:vAlign w:val="center"/>
          </w:tcPr>
          <w:p w14:paraId="07C1102C" w14:textId="5FED91F2" w:rsidR="00E410E2" w:rsidRPr="006805E7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5 </w:t>
            </w:r>
          </w:p>
        </w:tc>
      </w:tr>
      <w:tr w:rsidR="00E410E2" w14:paraId="4ABB0A66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4C976DC4" w14:textId="2B72D952" w:rsidR="00E410E2" w:rsidRPr="006805E7" w:rsidRDefault="00E410E2" w:rsidP="00E410E2">
            <w:pPr>
              <w:pStyle w:val="TableParagraph"/>
              <w:spacing w:line="211" w:lineRule="exact"/>
              <w:ind w:left="347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14 </w:t>
            </w:r>
          </w:p>
        </w:tc>
        <w:tc>
          <w:tcPr>
            <w:tcW w:w="3911" w:type="dxa"/>
            <w:vAlign w:val="center"/>
          </w:tcPr>
          <w:p w14:paraId="685AD137" w14:textId="26AA4D2A" w:rsidR="00E410E2" w:rsidRPr="006805E7" w:rsidRDefault="006805E7" w:rsidP="00E410E2">
            <w:pPr>
              <w:pStyle w:val="TableParagraph"/>
              <w:spacing w:line="211" w:lineRule="exact"/>
              <w:ind w:left="107"/>
              <w:rPr>
                <w:sz w:val="20"/>
                <w:szCs w:val="20"/>
              </w:rPr>
            </w:pPr>
            <w:r w:rsidRPr="006805E7">
              <w:rPr>
                <w:sz w:val="20"/>
                <w:szCs w:val="20"/>
                <w:lang w:eastAsia="en-GB"/>
              </w:rPr>
              <w:t>Safety in planning of production processes/systems</w:t>
            </w:r>
          </w:p>
        </w:tc>
        <w:tc>
          <w:tcPr>
            <w:tcW w:w="1014" w:type="dxa"/>
            <w:vAlign w:val="center"/>
          </w:tcPr>
          <w:p w14:paraId="7A528800" w14:textId="32DE36D2" w:rsidR="00E410E2" w:rsidRPr="006805E7" w:rsidRDefault="00E410E2" w:rsidP="00E410E2">
            <w:pPr>
              <w:pStyle w:val="TableParagraph"/>
              <w:spacing w:line="211" w:lineRule="exact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5 </w:t>
            </w:r>
          </w:p>
        </w:tc>
      </w:tr>
      <w:tr w:rsidR="00E410E2" w14:paraId="39D9AAD9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048AD981" w14:textId="54552EB0" w:rsidR="00E410E2" w:rsidRPr="006805E7" w:rsidRDefault="00E410E2" w:rsidP="00E410E2">
            <w:pPr>
              <w:pStyle w:val="TableParagraph"/>
              <w:ind w:left="347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15 </w:t>
            </w:r>
          </w:p>
        </w:tc>
        <w:tc>
          <w:tcPr>
            <w:tcW w:w="3911" w:type="dxa"/>
            <w:vAlign w:val="center"/>
          </w:tcPr>
          <w:p w14:paraId="5DC6D34C" w14:textId="573DBFD0" w:rsidR="00E410E2" w:rsidRPr="006805E7" w:rsidRDefault="006805E7" w:rsidP="00E410E2">
            <w:pPr>
              <w:pStyle w:val="TableParagraph"/>
              <w:ind w:left="107"/>
              <w:rPr>
                <w:sz w:val="20"/>
                <w:szCs w:val="20"/>
              </w:rPr>
            </w:pPr>
            <w:r w:rsidRPr="006805E7">
              <w:rPr>
                <w:sz w:val="20"/>
                <w:szCs w:val="20"/>
                <w:lang w:eastAsia="en-GB"/>
              </w:rPr>
              <w:t>Industrial ecology</w:t>
            </w:r>
          </w:p>
        </w:tc>
        <w:tc>
          <w:tcPr>
            <w:tcW w:w="1014" w:type="dxa"/>
            <w:vAlign w:val="center"/>
          </w:tcPr>
          <w:p w14:paraId="5B9DBD15" w14:textId="3B38E01C" w:rsidR="00E410E2" w:rsidRPr="006805E7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5 </w:t>
            </w:r>
          </w:p>
        </w:tc>
      </w:tr>
      <w:tr w:rsidR="00E410E2" w14:paraId="57BF5612" w14:textId="77777777" w:rsidTr="00630222">
        <w:trPr>
          <w:trHeight w:val="230"/>
        </w:trPr>
        <w:tc>
          <w:tcPr>
            <w:tcW w:w="900" w:type="dxa"/>
            <w:vAlign w:val="center"/>
          </w:tcPr>
          <w:p w14:paraId="6E7C173A" w14:textId="14EEE230" w:rsidR="00E410E2" w:rsidRPr="006805E7" w:rsidRDefault="00E410E2" w:rsidP="00E410E2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16 </w:t>
            </w:r>
          </w:p>
        </w:tc>
        <w:tc>
          <w:tcPr>
            <w:tcW w:w="3911" w:type="dxa"/>
            <w:vAlign w:val="center"/>
          </w:tcPr>
          <w:p w14:paraId="29940874" w14:textId="3FD4E6CA" w:rsidR="00E410E2" w:rsidRPr="006805E7" w:rsidRDefault="006805E7" w:rsidP="00E410E2">
            <w:pPr>
              <w:pStyle w:val="TableParagraph"/>
              <w:ind w:left="107"/>
              <w:rPr>
                <w:sz w:val="20"/>
                <w:szCs w:val="20"/>
              </w:rPr>
            </w:pPr>
            <w:r w:rsidRPr="006805E7">
              <w:rPr>
                <w:sz w:val="20"/>
                <w:szCs w:val="20"/>
                <w:lang w:eastAsia="en-GB"/>
              </w:rPr>
              <w:t>Quality control</w:t>
            </w:r>
          </w:p>
        </w:tc>
        <w:tc>
          <w:tcPr>
            <w:tcW w:w="1014" w:type="dxa"/>
            <w:vAlign w:val="center"/>
          </w:tcPr>
          <w:p w14:paraId="45A36595" w14:textId="202947D0" w:rsidR="00E410E2" w:rsidRPr="006805E7" w:rsidRDefault="00E410E2" w:rsidP="00E410E2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5 </w:t>
            </w:r>
          </w:p>
        </w:tc>
      </w:tr>
      <w:tr w:rsidR="00E410E2" w14:paraId="5C70014A" w14:textId="77777777" w:rsidTr="00630222">
        <w:trPr>
          <w:trHeight w:val="230"/>
        </w:trPr>
        <w:tc>
          <w:tcPr>
            <w:tcW w:w="900" w:type="dxa"/>
          </w:tcPr>
          <w:p w14:paraId="05BB09A3" w14:textId="77777777" w:rsidR="00E410E2" w:rsidRDefault="00E410E2" w:rsidP="00E410E2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911" w:type="dxa"/>
          </w:tcPr>
          <w:p w14:paraId="736D6251" w14:textId="77777777" w:rsidR="00E410E2" w:rsidRDefault="00E410E2" w:rsidP="00E410E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1014" w:type="dxa"/>
          </w:tcPr>
          <w:p w14:paraId="68F1A347" w14:textId="23042063" w:rsidR="00E410E2" w:rsidRDefault="00E410E2" w:rsidP="00E410E2">
            <w:pPr>
              <w:pStyle w:val="TableParagraph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30</w:t>
            </w:r>
          </w:p>
        </w:tc>
      </w:tr>
    </w:tbl>
    <w:p w14:paraId="760721F0" w14:textId="77777777" w:rsidR="00E85543" w:rsidRDefault="00E85543" w:rsidP="00247654">
      <w:pPr>
        <w:pStyle w:val="Naslov2"/>
        <w:rPr>
          <w:color w:val="0E233D"/>
          <w:u w:color="0E233D"/>
        </w:rPr>
      </w:pPr>
    </w:p>
    <w:p w14:paraId="2335BD65" w14:textId="77777777" w:rsidR="00E85543" w:rsidRDefault="00E85543" w:rsidP="00247654">
      <w:pPr>
        <w:pStyle w:val="Naslov2"/>
        <w:rPr>
          <w:color w:val="0E233D"/>
          <w:u w:color="0E233D"/>
        </w:rPr>
      </w:pPr>
    </w:p>
    <w:p w14:paraId="12A85648" w14:textId="4FC836B6" w:rsidR="00345723" w:rsidRDefault="00345723" w:rsidP="00345723">
      <w:pPr>
        <w:ind w:left="102"/>
        <w:rPr>
          <w:sz w:val="24"/>
        </w:rPr>
      </w:pPr>
      <w:r>
        <w:rPr>
          <w:color w:val="0E233D"/>
          <w:sz w:val="24"/>
          <w:u w:val="single" w:color="0E233D"/>
        </w:rPr>
        <w:t>2nd year of study (</w:t>
      </w:r>
      <w:r w:rsidRPr="00345723">
        <w:rPr>
          <w:color w:val="0E233D"/>
          <w:sz w:val="24"/>
          <w:u w:val="single" w:color="0E233D"/>
        </w:rPr>
        <w:t>Protection ag</w:t>
      </w:r>
      <w:r w:rsidR="00312F88">
        <w:rPr>
          <w:color w:val="0E233D"/>
          <w:sz w:val="24"/>
          <w:u w:val="single" w:color="0E233D"/>
        </w:rPr>
        <w:t>ai</w:t>
      </w:r>
      <w:r w:rsidRPr="00345723">
        <w:rPr>
          <w:color w:val="0E233D"/>
          <w:sz w:val="24"/>
          <w:u w:val="single" w:color="0E233D"/>
        </w:rPr>
        <w:t>n</w:t>
      </w:r>
      <w:r w:rsidR="00312F88">
        <w:rPr>
          <w:color w:val="0E233D"/>
          <w:sz w:val="24"/>
          <w:u w:val="single" w:color="0E233D"/>
        </w:rPr>
        <w:t>st</w:t>
      </w:r>
      <w:r w:rsidRPr="00345723">
        <w:rPr>
          <w:color w:val="0E233D"/>
          <w:sz w:val="24"/>
          <w:u w:val="single" w:color="0E233D"/>
        </w:rPr>
        <w:t xml:space="preserve"> fire</w:t>
      </w:r>
      <w:r>
        <w:rPr>
          <w:color w:val="0E233D"/>
          <w:sz w:val="24"/>
          <w:u w:val="single" w:color="0E233D"/>
        </w:rPr>
        <w:t>) – Semester III (Winter Semester)</w:t>
      </w:r>
    </w:p>
    <w:p w14:paraId="5F02C8AB" w14:textId="77777777" w:rsidR="00345723" w:rsidRDefault="00345723" w:rsidP="00345723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11"/>
        <w:gridCol w:w="1014"/>
        <w:gridCol w:w="1014"/>
      </w:tblGrid>
      <w:tr w:rsidR="00B326EE" w14:paraId="344C1BB4" w14:textId="2B2DF6CD" w:rsidTr="005C7B3E">
        <w:trPr>
          <w:trHeight w:val="470"/>
        </w:trPr>
        <w:tc>
          <w:tcPr>
            <w:tcW w:w="900" w:type="dxa"/>
          </w:tcPr>
          <w:p w14:paraId="08D93106" w14:textId="77777777" w:rsidR="00B326EE" w:rsidRDefault="00B326EE" w:rsidP="005A7E6A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911" w:type="dxa"/>
          </w:tcPr>
          <w:p w14:paraId="0F3A720C" w14:textId="77777777" w:rsidR="00B326EE" w:rsidRDefault="00B326EE" w:rsidP="005A7E6A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1014" w:type="dxa"/>
          </w:tcPr>
          <w:p w14:paraId="5035F90B" w14:textId="77777777" w:rsidR="00B326EE" w:rsidRDefault="00B326EE" w:rsidP="005A7E6A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41A00E29" w14:textId="77777777" w:rsidR="00B326EE" w:rsidRDefault="00B326EE" w:rsidP="005A7E6A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  <w:tc>
          <w:tcPr>
            <w:tcW w:w="1014" w:type="dxa"/>
          </w:tcPr>
          <w:p w14:paraId="1D61F2B6" w14:textId="5C61ECF0" w:rsidR="00B326EE" w:rsidRDefault="00B326EE" w:rsidP="005A7E6A">
            <w:pPr>
              <w:pStyle w:val="TableParagraph"/>
              <w:spacing w:line="228" w:lineRule="exact"/>
              <w:ind w:left="188"/>
              <w:rPr>
                <w:b/>
                <w:color w:val="0E233D"/>
                <w:sz w:val="20"/>
              </w:rPr>
            </w:pPr>
            <w:r>
              <w:rPr>
                <w:b/>
                <w:color w:val="0E233D"/>
                <w:sz w:val="20"/>
              </w:rPr>
              <w:t>Remark</w:t>
            </w:r>
          </w:p>
        </w:tc>
      </w:tr>
      <w:tr w:rsidR="00B326EE" w14:paraId="44C453BF" w14:textId="284F73A7" w:rsidTr="004F76D5">
        <w:trPr>
          <w:trHeight w:val="230"/>
        </w:trPr>
        <w:tc>
          <w:tcPr>
            <w:tcW w:w="900" w:type="dxa"/>
            <w:vAlign w:val="center"/>
          </w:tcPr>
          <w:p w14:paraId="47F3855A" w14:textId="77777777" w:rsidR="00B326EE" w:rsidRPr="006805E7" w:rsidRDefault="00B326EE" w:rsidP="005A7E6A">
            <w:pPr>
              <w:pStyle w:val="TableParagraph"/>
              <w:ind w:left="347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11 </w:t>
            </w:r>
          </w:p>
        </w:tc>
        <w:tc>
          <w:tcPr>
            <w:tcW w:w="3911" w:type="dxa"/>
            <w:vAlign w:val="center"/>
          </w:tcPr>
          <w:p w14:paraId="644F9D0B" w14:textId="77777777" w:rsidR="00B326EE" w:rsidRPr="006805E7" w:rsidRDefault="00B326EE" w:rsidP="005A7E6A">
            <w:pPr>
              <w:pStyle w:val="TableParagraph"/>
              <w:ind w:left="107"/>
              <w:rPr>
                <w:sz w:val="20"/>
                <w:szCs w:val="20"/>
              </w:rPr>
            </w:pPr>
            <w:r w:rsidRPr="006805E7">
              <w:rPr>
                <w:sz w:val="20"/>
                <w:szCs w:val="20"/>
                <w:lang w:eastAsia="en-GB"/>
              </w:rPr>
              <w:t>Management in safety</w:t>
            </w:r>
          </w:p>
        </w:tc>
        <w:tc>
          <w:tcPr>
            <w:tcW w:w="1014" w:type="dxa"/>
            <w:vAlign w:val="center"/>
          </w:tcPr>
          <w:p w14:paraId="5D48968C" w14:textId="77777777" w:rsidR="00B326EE" w:rsidRPr="006805E7" w:rsidRDefault="00B326EE" w:rsidP="005A7E6A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014" w:type="dxa"/>
          </w:tcPr>
          <w:p w14:paraId="0B149BD2" w14:textId="77777777" w:rsidR="00B326EE" w:rsidRPr="009B34FA" w:rsidRDefault="00B326EE" w:rsidP="005A7E6A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B326EE" w14:paraId="168D9F27" w14:textId="30AA8C13" w:rsidTr="004F76D5">
        <w:trPr>
          <w:trHeight w:val="230"/>
        </w:trPr>
        <w:tc>
          <w:tcPr>
            <w:tcW w:w="900" w:type="dxa"/>
            <w:vAlign w:val="center"/>
          </w:tcPr>
          <w:p w14:paraId="3ACDACE4" w14:textId="77777777" w:rsidR="00B326EE" w:rsidRPr="006805E7" w:rsidRDefault="00B326EE" w:rsidP="005A7E6A">
            <w:pPr>
              <w:pStyle w:val="TableParagraph"/>
              <w:ind w:left="347"/>
              <w:rPr>
                <w:sz w:val="20"/>
                <w:szCs w:val="20"/>
                <w:lang w:eastAsia="en-GB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12 </w:t>
            </w:r>
          </w:p>
        </w:tc>
        <w:tc>
          <w:tcPr>
            <w:tcW w:w="3911" w:type="dxa"/>
            <w:vAlign w:val="center"/>
          </w:tcPr>
          <w:p w14:paraId="7F6E6CE2" w14:textId="77777777" w:rsidR="00B326EE" w:rsidRPr="006805E7" w:rsidRDefault="00B326EE" w:rsidP="005A7E6A">
            <w:pPr>
              <w:pStyle w:val="TableParagraph"/>
              <w:ind w:left="107"/>
              <w:rPr>
                <w:sz w:val="20"/>
                <w:szCs w:val="20"/>
                <w:lang w:eastAsia="en-GB"/>
              </w:rPr>
            </w:pPr>
            <w:r w:rsidRPr="006805E7">
              <w:rPr>
                <w:sz w:val="20"/>
                <w:szCs w:val="20"/>
                <w:lang w:eastAsia="en-GB"/>
              </w:rPr>
              <w:t>Assessment and management of fire protection</w:t>
            </w:r>
          </w:p>
        </w:tc>
        <w:tc>
          <w:tcPr>
            <w:tcW w:w="1014" w:type="dxa"/>
            <w:vAlign w:val="center"/>
          </w:tcPr>
          <w:p w14:paraId="4A5413EF" w14:textId="77777777" w:rsidR="00B326EE" w:rsidRPr="006805E7" w:rsidRDefault="00B326EE" w:rsidP="005A7E6A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014" w:type="dxa"/>
          </w:tcPr>
          <w:p w14:paraId="19CC8501" w14:textId="77777777" w:rsidR="00B326EE" w:rsidRPr="009B34FA" w:rsidRDefault="00B326EE" w:rsidP="005A7E6A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B326EE" w14:paraId="22DB0EE9" w14:textId="56173182" w:rsidTr="004F76D5">
        <w:trPr>
          <w:trHeight w:val="230"/>
        </w:trPr>
        <w:tc>
          <w:tcPr>
            <w:tcW w:w="900" w:type="dxa"/>
            <w:vAlign w:val="center"/>
          </w:tcPr>
          <w:p w14:paraId="521F6126" w14:textId="15428141" w:rsidR="00B326EE" w:rsidRPr="006805E7" w:rsidRDefault="00B326EE" w:rsidP="005A7E6A">
            <w:pPr>
              <w:pStyle w:val="TableParagraph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11" w:type="dxa"/>
            <w:vAlign w:val="center"/>
          </w:tcPr>
          <w:p w14:paraId="18DEE1AC" w14:textId="7E480D4B" w:rsidR="00B326EE" w:rsidRPr="006805E7" w:rsidRDefault="00B326EE" w:rsidP="005A7E6A">
            <w:pPr>
              <w:pStyle w:val="TableParagraph"/>
              <w:ind w:left="107"/>
              <w:rPr>
                <w:sz w:val="20"/>
                <w:szCs w:val="20"/>
              </w:rPr>
            </w:pPr>
            <w:r w:rsidRPr="00B326EE">
              <w:rPr>
                <w:sz w:val="20"/>
                <w:szCs w:val="20"/>
              </w:rPr>
              <w:t>Fire protection in traffic</w:t>
            </w:r>
          </w:p>
        </w:tc>
        <w:tc>
          <w:tcPr>
            <w:tcW w:w="1014" w:type="dxa"/>
            <w:vAlign w:val="center"/>
          </w:tcPr>
          <w:p w14:paraId="3984486B" w14:textId="33655668" w:rsidR="00B326EE" w:rsidRPr="006805E7" w:rsidRDefault="00B326EE" w:rsidP="005A7E6A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52D32044" w14:textId="4A7CA0EE" w:rsidR="00B326EE" w:rsidRDefault="00B326EE" w:rsidP="005A7E6A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Only in the Croatian language</w:t>
            </w:r>
          </w:p>
        </w:tc>
      </w:tr>
      <w:tr w:rsidR="00B326EE" w14:paraId="6B6663F2" w14:textId="0889BAF5" w:rsidTr="004F76D5">
        <w:trPr>
          <w:trHeight w:val="230"/>
        </w:trPr>
        <w:tc>
          <w:tcPr>
            <w:tcW w:w="900" w:type="dxa"/>
            <w:vAlign w:val="center"/>
          </w:tcPr>
          <w:p w14:paraId="48D7B28C" w14:textId="24A924C6" w:rsidR="00B326EE" w:rsidRPr="006805E7" w:rsidRDefault="00B326EE" w:rsidP="00B326EE">
            <w:pPr>
              <w:pStyle w:val="TableParagraph"/>
              <w:spacing w:line="211" w:lineRule="exact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11" w:type="dxa"/>
            <w:vAlign w:val="center"/>
          </w:tcPr>
          <w:p w14:paraId="15E97DA7" w14:textId="07F49547" w:rsidR="00B326EE" w:rsidRPr="006805E7" w:rsidRDefault="00B326EE" w:rsidP="00B326EE">
            <w:pPr>
              <w:pStyle w:val="TableParagraph"/>
              <w:spacing w:line="211" w:lineRule="exact"/>
              <w:ind w:left="107"/>
              <w:rPr>
                <w:sz w:val="20"/>
                <w:szCs w:val="20"/>
              </w:rPr>
            </w:pPr>
            <w:r w:rsidRPr="00345723">
              <w:rPr>
                <w:sz w:val="20"/>
                <w:szCs w:val="20"/>
              </w:rPr>
              <w:t>Commanding and managing interventions</w:t>
            </w:r>
          </w:p>
        </w:tc>
        <w:tc>
          <w:tcPr>
            <w:tcW w:w="1014" w:type="dxa"/>
            <w:vAlign w:val="center"/>
          </w:tcPr>
          <w:p w14:paraId="39862C83" w14:textId="4D0F73FF" w:rsidR="00B326EE" w:rsidRPr="006805E7" w:rsidRDefault="00B326EE" w:rsidP="00B326EE">
            <w:pPr>
              <w:pStyle w:val="TableParagraph"/>
              <w:spacing w:line="211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26D5EBD9" w14:textId="2A36A893" w:rsidR="00B326EE" w:rsidRDefault="00B326EE" w:rsidP="00B326EE">
            <w:pPr>
              <w:pStyle w:val="TableParagraph"/>
              <w:spacing w:line="211" w:lineRule="exact"/>
              <w:ind w:left="5"/>
              <w:jc w:val="center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Only in the Croatian language</w:t>
            </w:r>
          </w:p>
        </w:tc>
      </w:tr>
      <w:tr w:rsidR="00B326EE" w14:paraId="1EFB2959" w14:textId="77C5A910" w:rsidTr="004F76D5">
        <w:trPr>
          <w:trHeight w:val="230"/>
        </w:trPr>
        <w:tc>
          <w:tcPr>
            <w:tcW w:w="900" w:type="dxa"/>
            <w:vAlign w:val="center"/>
          </w:tcPr>
          <w:p w14:paraId="52152A42" w14:textId="1B9725E0" w:rsidR="00B326EE" w:rsidRPr="006805E7" w:rsidRDefault="00B326EE" w:rsidP="00B326EE">
            <w:pPr>
              <w:pStyle w:val="TableParagraph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11" w:type="dxa"/>
            <w:vAlign w:val="center"/>
          </w:tcPr>
          <w:p w14:paraId="1102FCD2" w14:textId="65B9A89D" w:rsidR="00B326EE" w:rsidRPr="006805E7" w:rsidRDefault="00B326EE" w:rsidP="00B326EE">
            <w:pPr>
              <w:pStyle w:val="TableParagraph"/>
              <w:ind w:left="107"/>
              <w:rPr>
                <w:sz w:val="20"/>
                <w:szCs w:val="20"/>
              </w:rPr>
            </w:pPr>
            <w:r w:rsidRPr="00B326EE">
              <w:rPr>
                <w:sz w:val="20"/>
                <w:szCs w:val="20"/>
              </w:rPr>
              <w:t>Risk management in industry of hazardous substances</w:t>
            </w:r>
          </w:p>
        </w:tc>
        <w:tc>
          <w:tcPr>
            <w:tcW w:w="1014" w:type="dxa"/>
            <w:vAlign w:val="center"/>
          </w:tcPr>
          <w:p w14:paraId="3AA9CBC5" w14:textId="1E867338" w:rsidR="00B326EE" w:rsidRPr="006805E7" w:rsidRDefault="00B326EE" w:rsidP="00B326E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74F3C4B8" w14:textId="77777777" w:rsidR="00B326EE" w:rsidRDefault="00B326EE" w:rsidP="00B326E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B326EE" w14:paraId="7D4ECD79" w14:textId="46CEB510" w:rsidTr="004F76D5">
        <w:trPr>
          <w:trHeight w:val="230"/>
        </w:trPr>
        <w:tc>
          <w:tcPr>
            <w:tcW w:w="900" w:type="dxa"/>
            <w:vAlign w:val="center"/>
          </w:tcPr>
          <w:p w14:paraId="246DFA93" w14:textId="34793916" w:rsidR="00B326EE" w:rsidRPr="006805E7" w:rsidRDefault="00B326EE" w:rsidP="00B326EE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11" w:type="dxa"/>
            <w:vAlign w:val="center"/>
          </w:tcPr>
          <w:p w14:paraId="2A329892" w14:textId="298FC105" w:rsidR="00B326EE" w:rsidRPr="006805E7" w:rsidRDefault="00B326EE" w:rsidP="00B326EE">
            <w:pPr>
              <w:pStyle w:val="TableParagraph"/>
              <w:ind w:left="107"/>
              <w:rPr>
                <w:sz w:val="20"/>
                <w:szCs w:val="20"/>
              </w:rPr>
            </w:pPr>
            <w:r w:rsidRPr="00B326EE">
              <w:rPr>
                <w:sz w:val="20"/>
                <w:szCs w:val="20"/>
              </w:rPr>
              <w:t>Fire prevention in industry</w:t>
            </w:r>
          </w:p>
        </w:tc>
        <w:tc>
          <w:tcPr>
            <w:tcW w:w="1014" w:type="dxa"/>
            <w:vAlign w:val="center"/>
          </w:tcPr>
          <w:p w14:paraId="7213D13C" w14:textId="0AECAB9B" w:rsidR="00B326EE" w:rsidRPr="006805E7" w:rsidRDefault="00B326EE" w:rsidP="00B326E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03050826" w14:textId="0DEDC847" w:rsidR="00B326EE" w:rsidRDefault="00B326EE" w:rsidP="00B326EE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Only in the Croatian language</w:t>
            </w:r>
          </w:p>
        </w:tc>
      </w:tr>
      <w:tr w:rsidR="00B326EE" w14:paraId="4C566C68" w14:textId="73164B68" w:rsidTr="004F76D5">
        <w:trPr>
          <w:trHeight w:val="230"/>
        </w:trPr>
        <w:tc>
          <w:tcPr>
            <w:tcW w:w="900" w:type="dxa"/>
          </w:tcPr>
          <w:p w14:paraId="532DA3B3" w14:textId="77777777" w:rsidR="00B326EE" w:rsidRDefault="00B326EE" w:rsidP="00B326E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911" w:type="dxa"/>
          </w:tcPr>
          <w:p w14:paraId="18EDF6E7" w14:textId="77777777" w:rsidR="00B326EE" w:rsidRDefault="00B326EE" w:rsidP="00B326E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1014" w:type="dxa"/>
          </w:tcPr>
          <w:p w14:paraId="7C25AC78" w14:textId="77777777" w:rsidR="00B326EE" w:rsidRDefault="00B326EE" w:rsidP="00B326EE">
            <w:pPr>
              <w:pStyle w:val="TableParagraph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30</w:t>
            </w:r>
          </w:p>
        </w:tc>
        <w:tc>
          <w:tcPr>
            <w:tcW w:w="1014" w:type="dxa"/>
          </w:tcPr>
          <w:p w14:paraId="3957B810" w14:textId="77777777" w:rsidR="00B326EE" w:rsidRDefault="00B326EE" w:rsidP="00B326EE">
            <w:pPr>
              <w:pStyle w:val="TableParagraph"/>
              <w:ind w:left="330" w:right="319"/>
              <w:jc w:val="center"/>
              <w:rPr>
                <w:b/>
                <w:color w:val="0E233D"/>
                <w:sz w:val="20"/>
              </w:rPr>
            </w:pPr>
          </w:p>
        </w:tc>
      </w:tr>
    </w:tbl>
    <w:p w14:paraId="18F2A8CF" w14:textId="77777777" w:rsidR="00A72C93" w:rsidRDefault="00A72C93" w:rsidP="00B81696">
      <w:pPr>
        <w:pStyle w:val="Naslov2"/>
        <w:rPr>
          <w:color w:val="0E233D"/>
          <w:u w:color="0E233D"/>
        </w:rPr>
      </w:pPr>
    </w:p>
    <w:p w14:paraId="2BCCA847" w14:textId="77777777" w:rsidR="00640580" w:rsidRDefault="00640580" w:rsidP="00640580">
      <w:pPr>
        <w:ind w:left="102"/>
        <w:rPr>
          <w:color w:val="0E233D"/>
          <w:sz w:val="24"/>
          <w:u w:val="single" w:color="0E233D"/>
        </w:rPr>
      </w:pPr>
    </w:p>
    <w:p w14:paraId="435AE4DE" w14:textId="77777777" w:rsidR="00640580" w:rsidRDefault="00640580" w:rsidP="00640580">
      <w:pPr>
        <w:ind w:left="102"/>
        <w:rPr>
          <w:color w:val="0E233D"/>
          <w:sz w:val="24"/>
          <w:u w:val="single" w:color="0E233D"/>
        </w:rPr>
      </w:pPr>
    </w:p>
    <w:p w14:paraId="658FD0A3" w14:textId="47BEB418" w:rsidR="00640580" w:rsidRDefault="00640580" w:rsidP="00640580">
      <w:pPr>
        <w:ind w:left="102"/>
        <w:rPr>
          <w:sz w:val="24"/>
        </w:rPr>
      </w:pPr>
      <w:r>
        <w:rPr>
          <w:color w:val="0E233D"/>
          <w:sz w:val="24"/>
          <w:u w:val="single" w:color="0E233D"/>
        </w:rPr>
        <w:t>2nd year of study (General Safety) – Semester III (Winter Semester)</w:t>
      </w:r>
    </w:p>
    <w:p w14:paraId="5943F1E1" w14:textId="77777777" w:rsidR="00640580" w:rsidRDefault="00640580" w:rsidP="00640580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11"/>
        <w:gridCol w:w="1014"/>
        <w:gridCol w:w="1014"/>
      </w:tblGrid>
      <w:tr w:rsidR="00EB4D6B" w14:paraId="4BA3A536" w14:textId="04755A90" w:rsidTr="000F6FF6">
        <w:trPr>
          <w:trHeight w:val="470"/>
        </w:trPr>
        <w:tc>
          <w:tcPr>
            <w:tcW w:w="900" w:type="dxa"/>
          </w:tcPr>
          <w:p w14:paraId="1EA31776" w14:textId="77777777" w:rsidR="00EB4D6B" w:rsidRDefault="00EB4D6B" w:rsidP="005A7E6A">
            <w:pPr>
              <w:pStyle w:val="TableParagraph"/>
              <w:spacing w:line="230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911" w:type="dxa"/>
          </w:tcPr>
          <w:p w14:paraId="71C7D1B9" w14:textId="77777777" w:rsidR="00EB4D6B" w:rsidRDefault="00EB4D6B" w:rsidP="005A7E6A">
            <w:pPr>
              <w:pStyle w:val="TableParagraph"/>
              <w:spacing w:before="118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1014" w:type="dxa"/>
          </w:tcPr>
          <w:p w14:paraId="19C58777" w14:textId="77777777" w:rsidR="00EB4D6B" w:rsidRDefault="00EB4D6B" w:rsidP="005A7E6A">
            <w:pPr>
              <w:pStyle w:val="TableParagraph"/>
              <w:spacing w:line="228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49EAB161" w14:textId="77777777" w:rsidR="00EB4D6B" w:rsidRDefault="00EB4D6B" w:rsidP="005A7E6A">
            <w:pPr>
              <w:pStyle w:val="TableParagraph"/>
              <w:spacing w:line="222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  <w:tc>
          <w:tcPr>
            <w:tcW w:w="1014" w:type="dxa"/>
          </w:tcPr>
          <w:p w14:paraId="251FF046" w14:textId="789DEC00" w:rsidR="00EB4D6B" w:rsidRDefault="00EB4D6B" w:rsidP="005A7E6A">
            <w:pPr>
              <w:pStyle w:val="TableParagraph"/>
              <w:spacing w:line="228" w:lineRule="exact"/>
              <w:ind w:left="188"/>
              <w:rPr>
                <w:b/>
                <w:color w:val="0E233D"/>
                <w:sz w:val="20"/>
              </w:rPr>
            </w:pPr>
            <w:r>
              <w:rPr>
                <w:b/>
                <w:color w:val="0E233D"/>
                <w:sz w:val="20"/>
              </w:rPr>
              <w:t>Remark</w:t>
            </w:r>
          </w:p>
        </w:tc>
      </w:tr>
      <w:tr w:rsidR="00EB4D6B" w14:paraId="72E33851" w14:textId="419522CB" w:rsidTr="004768E6">
        <w:trPr>
          <w:trHeight w:val="230"/>
        </w:trPr>
        <w:tc>
          <w:tcPr>
            <w:tcW w:w="900" w:type="dxa"/>
            <w:vAlign w:val="center"/>
          </w:tcPr>
          <w:p w14:paraId="58E0C216" w14:textId="77777777" w:rsidR="00EB4D6B" w:rsidRPr="006805E7" w:rsidRDefault="00EB4D6B" w:rsidP="005A7E6A">
            <w:pPr>
              <w:pStyle w:val="TableParagraph"/>
              <w:ind w:left="347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11 </w:t>
            </w:r>
          </w:p>
        </w:tc>
        <w:tc>
          <w:tcPr>
            <w:tcW w:w="3911" w:type="dxa"/>
            <w:vAlign w:val="center"/>
          </w:tcPr>
          <w:p w14:paraId="4182A3CD" w14:textId="77777777" w:rsidR="00EB4D6B" w:rsidRPr="006805E7" w:rsidRDefault="00EB4D6B" w:rsidP="005A7E6A">
            <w:pPr>
              <w:pStyle w:val="TableParagraph"/>
              <w:ind w:left="107"/>
              <w:rPr>
                <w:sz w:val="20"/>
                <w:szCs w:val="20"/>
              </w:rPr>
            </w:pPr>
            <w:r w:rsidRPr="006805E7">
              <w:rPr>
                <w:sz w:val="20"/>
                <w:szCs w:val="20"/>
                <w:lang w:eastAsia="en-GB"/>
              </w:rPr>
              <w:t>Management in safety</w:t>
            </w:r>
          </w:p>
        </w:tc>
        <w:tc>
          <w:tcPr>
            <w:tcW w:w="1014" w:type="dxa"/>
            <w:vAlign w:val="center"/>
          </w:tcPr>
          <w:p w14:paraId="4BD2D932" w14:textId="77777777" w:rsidR="00EB4D6B" w:rsidRPr="006805E7" w:rsidRDefault="00EB4D6B" w:rsidP="005A7E6A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014" w:type="dxa"/>
          </w:tcPr>
          <w:p w14:paraId="1164AAC1" w14:textId="77777777" w:rsidR="00EB4D6B" w:rsidRPr="009B34FA" w:rsidRDefault="00EB4D6B" w:rsidP="005A7E6A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EB4D6B" w14:paraId="62ACE61F" w14:textId="5DF75BE5" w:rsidTr="004768E6">
        <w:trPr>
          <w:trHeight w:val="230"/>
        </w:trPr>
        <w:tc>
          <w:tcPr>
            <w:tcW w:w="900" w:type="dxa"/>
            <w:vAlign w:val="center"/>
          </w:tcPr>
          <w:p w14:paraId="11F45D83" w14:textId="77777777" w:rsidR="00EB4D6B" w:rsidRPr="006805E7" w:rsidRDefault="00EB4D6B" w:rsidP="005A7E6A">
            <w:pPr>
              <w:pStyle w:val="TableParagraph"/>
              <w:ind w:left="347"/>
              <w:rPr>
                <w:sz w:val="20"/>
                <w:szCs w:val="20"/>
                <w:lang w:eastAsia="en-GB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12 </w:t>
            </w:r>
          </w:p>
        </w:tc>
        <w:tc>
          <w:tcPr>
            <w:tcW w:w="3911" w:type="dxa"/>
            <w:vAlign w:val="center"/>
          </w:tcPr>
          <w:p w14:paraId="66B41539" w14:textId="77777777" w:rsidR="00EB4D6B" w:rsidRPr="006805E7" w:rsidRDefault="00EB4D6B" w:rsidP="005A7E6A">
            <w:pPr>
              <w:pStyle w:val="TableParagraph"/>
              <w:ind w:left="107"/>
              <w:rPr>
                <w:sz w:val="20"/>
                <w:szCs w:val="20"/>
                <w:lang w:eastAsia="en-GB"/>
              </w:rPr>
            </w:pPr>
            <w:r w:rsidRPr="006805E7">
              <w:rPr>
                <w:sz w:val="20"/>
                <w:szCs w:val="20"/>
                <w:lang w:eastAsia="en-GB"/>
              </w:rPr>
              <w:t>Assessment and management of fire protection</w:t>
            </w:r>
          </w:p>
        </w:tc>
        <w:tc>
          <w:tcPr>
            <w:tcW w:w="1014" w:type="dxa"/>
            <w:vAlign w:val="center"/>
          </w:tcPr>
          <w:p w14:paraId="259F131C" w14:textId="77777777" w:rsidR="00EB4D6B" w:rsidRPr="006805E7" w:rsidRDefault="00EB4D6B" w:rsidP="005A7E6A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014" w:type="dxa"/>
          </w:tcPr>
          <w:p w14:paraId="758D395A" w14:textId="77777777" w:rsidR="00EB4D6B" w:rsidRPr="009B34FA" w:rsidRDefault="00EB4D6B" w:rsidP="005A7E6A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EB4D6B" w14:paraId="7B1C35AD" w14:textId="45DE37BE" w:rsidTr="004768E6">
        <w:trPr>
          <w:trHeight w:val="230"/>
        </w:trPr>
        <w:tc>
          <w:tcPr>
            <w:tcW w:w="900" w:type="dxa"/>
            <w:vAlign w:val="center"/>
          </w:tcPr>
          <w:p w14:paraId="1E052202" w14:textId="77777777" w:rsidR="00EB4D6B" w:rsidRPr="006805E7" w:rsidRDefault="00EB4D6B" w:rsidP="005A7E6A">
            <w:pPr>
              <w:pStyle w:val="TableParagraph"/>
              <w:ind w:left="347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13 </w:t>
            </w:r>
          </w:p>
        </w:tc>
        <w:tc>
          <w:tcPr>
            <w:tcW w:w="3911" w:type="dxa"/>
            <w:vAlign w:val="center"/>
          </w:tcPr>
          <w:p w14:paraId="45F66C09" w14:textId="77777777" w:rsidR="00EB4D6B" w:rsidRPr="006805E7" w:rsidRDefault="00EB4D6B" w:rsidP="005A7E6A">
            <w:pPr>
              <w:pStyle w:val="TableParagraph"/>
              <w:ind w:left="107"/>
              <w:rPr>
                <w:sz w:val="20"/>
                <w:szCs w:val="20"/>
              </w:rPr>
            </w:pPr>
            <w:r w:rsidRPr="006805E7">
              <w:rPr>
                <w:sz w:val="20"/>
                <w:szCs w:val="20"/>
                <w:lang w:eastAsia="en-GB"/>
              </w:rPr>
              <w:t>Information systems safety</w:t>
            </w:r>
          </w:p>
        </w:tc>
        <w:tc>
          <w:tcPr>
            <w:tcW w:w="1014" w:type="dxa"/>
            <w:vAlign w:val="center"/>
          </w:tcPr>
          <w:p w14:paraId="199B6FC9" w14:textId="77777777" w:rsidR="00EB4D6B" w:rsidRPr="006805E7" w:rsidRDefault="00EB4D6B" w:rsidP="005A7E6A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9B34FA">
              <w:rPr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1014" w:type="dxa"/>
          </w:tcPr>
          <w:p w14:paraId="790D4C36" w14:textId="77777777" w:rsidR="00EB4D6B" w:rsidRPr="009B34FA" w:rsidRDefault="00EB4D6B" w:rsidP="005A7E6A">
            <w:pPr>
              <w:pStyle w:val="TableParagraph"/>
              <w:ind w:left="5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EB4D6B" w14:paraId="41078FDE" w14:textId="0E31ABCE" w:rsidTr="004768E6">
        <w:trPr>
          <w:trHeight w:val="230"/>
        </w:trPr>
        <w:tc>
          <w:tcPr>
            <w:tcW w:w="900" w:type="dxa"/>
            <w:vAlign w:val="center"/>
          </w:tcPr>
          <w:p w14:paraId="04442EE1" w14:textId="0F75EEEF" w:rsidR="00EB4D6B" w:rsidRPr="006805E7" w:rsidRDefault="00EB4D6B" w:rsidP="005A7E6A">
            <w:pPr>
              <w:pStyle w:val="TableParagraph"/>
              <w:spacing w:line="211" w:lineRule="exact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11" w:type="dxa"/>
            <w:vAlign w:val="center"/>
          </w:tcPr>
          <w:p w14:paraId="46C7191F" w14:textId="40498008" w:rsidR="00EB4D6B" w:rsidRPr="006805E7" w:rsidRDefault="00EB4D6B" w:rsidP="005A7E6A">
            <w:pPr>
              <w:pStyle w:val="TableParagraph"/>
              <w:spacing w:line="211" w:lineRule="exact"/>
              <w:ind w:left="107"/>
              <w:rPr>
                <w:sz w:val="20"/>
                <w:szCs w:val="20"/>
              </w:rPr>
            </w:pPr>
            <w:r w:rsidRPr="00EB4D6B">
              <w:rPr>
                <w:sz w:val="20"/>
                <w:szCs w:val="20"/>
              </w:rPr>
              <w:t>Protection against terrorism</w:t>
            </w:r>
          </w:p>
        </w:tc>
        <w:tc>
          <w:tcPr>
            <w:tcW w:w="1014" w:type="dxa"/>
            <w:vAlign w:val="center"/>
          </w:tcPr>
          <w:p w14:paraId="5F1B9A9E" w14:textId="5EC18BFF" w:rsidR="00EB4D6B" w:rsidRPr="006805E7" w:rsidRDefault="00EB4D6B" w:rsidP="005A7E6A">
            <w:pPr>
              <w:pStyle w:val="TableParagraph"/>
              <w:spacing w:line="211" w:lineRule="exact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2298BECD" w14:textId="7B7B6A51" w:rsidR="00EB4D6B" w:rsidRDefault="00EB4D6B" w:rsidP="005A7E6A">
            <w:pPr>
              <w:pStyle w:val="TableParagraph"/>
              <w:spacing w:line="211" w:lineRule="exact"/>
              <w:ind w:left="5"/>
              <w:jc w:val="center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Only in the Croatian language</w:t>
            </w:r>
          </w:p>
        </w:tc>
      </w:tr>
      <w:tr w:rsidR="00EB4D6B" w14:paraId="0913E5F0" w14:textId="58DC8474" w:rsidTr="004768E6">
        <w:trPr>
          <w:trHeight w:val="230"/>
        </w:trPr>
        <w:tc>
          <w:tcPr>
            <w:tcW w:w="900" w:type="dxa"/>
            <w:vAlign w:val="center"/>
          </w:tcPr>
          <w:p w14:paraId="5A2703C6" w14:textId="67254DF7" w:rsidR="00EB4D6B" w:rsidRPr="006805E7" w:rsidRDefault="00EB4D6B" w:rsidP="00EB4D6B">
            <w:pPr>
              <w:pStyle w:val="TableParagraph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911" w:type="dxa"/>
            <w:vAlign w:val="center"/>
          </w:tcPr>
          <w:p w14:paraId="25C8B1C0" w14:textId="1D2CEF73" w:rsidR="00EB4D6B" w:rsidRPr="006805E7" w:rsidRDefault="00EB4D6B" w:rsidP="00EB4D6B">
            <w:pPr>
              <w:pStyle w:val="TableParagraph"/>
              <w:ind w:left="107"/>
              <w:rPr>
                <w:sz w:val="20"/>
                <w:szCs w:val="20"/>
              </w:rPr>
            </w:pPr>
            <w:r w:rsidRPr="00EB4D6B">
              <w:rPr>
                <w:sz w:val="20"/>
                <w:szCs w:val="20"/>
              </w:rPr>
              <w:t>Marine and coastal ecology</w:t>
            </w:r>
          </w:p>
        </w:tc>
        <w:tc>
          <w:tcPr>
            <w:tcW w:w="1014" w:type="dxa"/>
            <w:vAlign w:val="center"/>
          </w:tcPr>
          <w:p w14:paraId="1F57DF08" w14:textId="5FEAC5C6" w:rsidR="00EB4D6B" w:rsidRPr="006805E7" w:rsidRDefault="00EB4D6B" w:rsidP="00EB4D6B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1ED24902" w14:textId="21781679" w:rsidR="00EB4D6B" w:rsidRDefault="00DF7994" w:rsidP="00EB4D6B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DF7994">
              <w:rPr>
                <w:sz w:val="20"/>
                <w:szCs w:val="20"/>
                <w:highlight w:val="yellow"/>
                <w:lang w:eastAsia="en-GB"/>
              </w:rPr>
              <w:t>Only in the Croatian language</w:t>
            </w:r>
            <w:bookmarkStart w:id="0" w:name="_GoBack"/>
            <w:bookmarkEnd w:id="0"/>
          </w:p>
        </w:tc>
      </w:tr>
      <w:tr w:rsidR="00EB4D6B" w14:paraId="68D592BB" w14:textId="044796AA" w:rsidTr="004768E6">
        <w:trPr>
          <w:trHeight w:val="230"/>
        </w:trPr>
        <w:tc>
          <w:tcPr>
            <w:tcW w:w="900" w:type="dxa"/>
            <w:vAlign w:val="center"/>
          </w:tcPr>
          <w:p w14:paraId="5B68EC39" w14:textId="1A972724" w:rsidR="00EB4D6B" w:rsidRPr="006805E7" w:rsidRDefault="00EB4D6B" w:rsidP="00EB4D6B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11" w:type="dxa"/>
            <w:vAlign w:val="center"/>
          </w:tcPr>
          <w:p w14:paraId="633B1DD9" w14:textId="23E7CC71" w:rsidR="00EB4D6B" w:rsidRPr="006805E7" w:rsidRDefault="00EB4D6B" w:rsidP="00EB4D6B">
            <w:pPr>
              <w:pStyle w:val="TableParagraph"/>
              <w:ind w:left="107"/>
              <w:rPr>
                <w:sz w:val="20"/>
                <w:szCs w:val="20"/>
              </w:rPr>
            </w:pPr>
            <w:r w:rsidRPr="00EB4D6B">
              <w:rPr>
                <w:sz w:val="20"/>
                <w:szCs w:val="20"/>
              </w:rPr>
              <w:t>Threat assessment and organization of security in tourism</w:t>
            </w:r>
          </w:p>
        </w:tc>
        <w:tc>
          <w:tcPr>
            <w:tcW w:w="1014" w:type="dxa"/>
            <w:vAlign w:val="center"/>
          </w:tcPr>
          <w:p w14:paraId="6DF4F12F" w14:textId="0E9AC067" w:rsidR="00EB4D6B" w:rsidRPr="006805E7" w:rsidRDefault="00EB4D6B" w:rsidP="00EB4D6B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14:paraId="496BAF6E" w14:textId="3C89547F" w:rsidR="00EB4D6B" w:rsidRDefault="00EB4D6B" w:rsidP="00EB4D6B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E85543">
              <w:rPr>
                <w:sz w:val="20"/>
                <w:szCs w:val="20"/>
                <w:lang w:eastAsia="en-GB"/>
              </w:rPr>
              <w:t>Only in the Croatian language</w:t>
            </w:r>
          </w:p>
        </w:tc>
      </w:tr>
      <w:tr w:rsidR="00EB4D6B" w14:paraId="142840A3" w14:textId="4335E73A" w:rsidTr="004768E6">
        <w:trPr>
          <w:trHeight w:val="230"/>
        </w:trPr>
        <w:tc>
          <w:tcPr>
            <w:tcW w:w="900" w:type="dxa"/>
          </w:tcPr>
          <w:p w14:paraId="646AF71C" w14:textId="77777777" w:rsidR="00EB4D6B" w:rsidRDefault="00EB4D6B" w:rsidP="00EB4D6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911" w:type="dxa"/>
          </w:tcPr>
          <w:p w14:paraId="7696CB94" w14:textId="77777777" w:rsidR="00EB4D6B" w:rsidRDefault="00EB4D6B" w:rsidP="00EB4D6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1014" w:type="dxa"/>
          </w:tcPr>
          <w:p w14:paraId="120CE7E0" w14:textId="77777777" w:rsidR="00EB4D6B" w:rsidRDefault="00EB4D6B" w:rsidP="00EB4D6B">
            <w:pPr>
              <w:pStyle w:val="TableParagraph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30</w:t>
            </w:r>
          </w:p>
        </w:tc>
        <w:tc>
          <w:tcPr>
            <w:tcW w:w="1014" w:type="dxa"/>
          </w:tcPr>
          <w:p w14:paraId="05F474DD" w14:textId="77777777" w:rsidR="00EB4D6B" w:rsidRDefault="00EB4D6B" w:rsidP="00EB4D6B">
            <w:pPr>
              <w:pStyle w:val="TableParagraph"/>
              <w:ind w:left="330" w:right="319"/>
              <w:jc w:val="center"/>
              <w:rPr>
                <w:b/>
                <w:color w:val="0E233D"/>
                <w:sz w:val="20"/>
              </w:rPr>
            </w:pPr>
          </w:p>
        </w:tc>
      </w:tr>
    </w:tbl>
    <w:p w14:paraId="674472E5" w14:textId="77777777" w:rsidR="00640580" w:rsidRDefault="00640580" w:rsidP="00640580">
      <w:pPr>
        <w:pStyle w:val="Naslov2"/>
        <w:rPr>
          <w:color w:val="0E233D"/>
          <w:u w:color="0E233D"/>
        </w:rPr>
      </w:pPr>
    </w:p>
    <w:p w14:paraId="0E5BBBAD" w14:textId="77777777" w:rsidR="00640580" w:rsidRDefault="00640580" w:rsidP="00B81696">
      <w:pPr>
        <w:pStyle w:val="Naslov2"/>
        <w:rPr>
          <w:color w:val="0E233D"/>
          <w:u w:color="0E233D"/>
        </w:rPr>
      </w:pPr>
    </w:p>
    <w:p w14:paraId="6E08E03F" w14:textId="77777777" w:rsidR="00640580" w:rsidRDefault="00640580" w:rsidP="00B81696">
      <w:pPr>
        <w:pStyle w:val="Naslov2"/>
        <w:rPr>
          <w:color w:val="0E233D"/>
          <w:u w:color="0E233D"/>
        </w:rPr>
      </w:pPr>
    </w:p>
    <w:p w14:paraId="212BC020" w14:textId="71D98C99" w:rsidR="00B81696" w:rsidRDefault="00EB4D6B" w:rsidP="00B81696">
      <w:pPr>
        <w:pStyle w:val="Naslov2"/>
        <w:rPr>
          <w:u w:val="none"/>
        </w:rPr>
      </w:pPr>
      <w:r>
        <w:rPr>
          <w:color w:val="0E233D"/>
          <w:u w:color="0E233D"/>
        </w:rPr>
        <w:t>2</w:t>
      </w:r>
      <w:r w:rsidR="00B81696">
        <w:rPr>
          <w:color w:val="0E233D"/>
          <w:u w:color="0E233D"/>
        </w:rPr>
        <w:t xml:space="preserve">rd year of study – Semester </w:t>
      </w:r>
      <w:r>
        <w:rPr>
          <w:color w:val="0E233D"/>
          <w:u w:color="0E233D"/>
        </w:rPr>
        <w:t xml:space="preserve">IV </w:t>
      </w:r>
      <w:r w:rsidR="00B81696">
        <w:rPr>
          <w:color w:val="0E233D"/>
          <w:u w:color="0E233D"/>
        </w:rPr>
        <w:t>(Summer Semester)</w:t>
      </w:r>
    </w:p>
    <w:p w14:paraId="2676605F" w14:textId="77777777" w:rsidR="00B81696" w:rsidRDefault="00B81696" w:rsidP="00B81696">
      <w:pPr>
        <w:pStyle w:val="Tijeloteksta"/>
        <w:spacing w:before="8"/>
        <w:rPr>
          <w:sz w:val="24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241"/>
        <w:gridCol w:w="900"/>
      </w:tblGrid>
      <w:tr w:rsidR="00A9754D" w14:paraId="65520A23" w14:textId="77777777" w:rsidTr="005311EC">
        <w:trPr>
          <w:trHeight w:val="230"/>
        </w:trPr>
        <w:tc>
          <w:tcPr>
            <w:tcW w:w="900" w:type="dxa"/>
            <w:vMerge w:val="restart"/>
          </w:tcPr>
          <w:p w14:paraId="265BE0B3" w14:textId="77777777" w:rsidR="00A9754D" w:rsidRDefault="00A9754D" w:rsidP="005311EC">
            <w:pPr>
              <w:pStyle w:val="TableParagraph"/>
              <w:spacing w:before="4" w:line="228" w:lineRule="exact"/>
              <w:ind w:left="122" w:right="92" w:firstLine="21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Course unit no.</w:t>
            </w:r>
          </w:p>
        </w:tc>
        <w:tc>
          <w:tcPr>
            <w:tcW w:w="3241" w:type="dxa"/>
            <w:vMerge w:val="restart"/>
          </w:tcPr>
          <w:p w14:paraId="2DC7F1BE" w14:textId="77777777" w:rsidR="00A9754D" w:rsidRDefault="00A9754D" w:rsidP="005311EC">
            <w:pPr>
              <w:pStyle w:val="TableParagraph"/>
              <w:spacing w:before="120" w:line="240" w:lineRule="auto"/>
              <w:ind w:left="653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Title of the course unit</w:t>
            </w:r>
          </w:p>
        </w:tc>
        <w:tc>
          <w:tcPr>
            <w:tcW w:w="900" w:type="dxa"/>
            <w:vMerge w:val="restart"/>
          </w:tcPr>
          <w:p w14:paraId="7976D0C1" w14:textId="77777777" w:rsidR="00A9754D" w:rsidRDefault="00A9754D" w:rsidP="005311EC">
            <w:pPr>
              <w:pStyle w:val="TableParagraph"/>
              <w:spacing w:line="229" w:lineRule="exact"/>
              <w:ind w:left="188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ECTS</w:t>
            </w:r>
          </w:p>
          <w:p w14:paraId="5E338288" w14:textId="77777777" w:rsidR="00A9754D" w:rsidRDefault="00A9754D" w:rsidP="005311EC">
            <w:pPr>
              <w:pStyle w:val="TableParagraph"/>
              <w:spacing w:line="221" w:lineRule="exact"/>
              <w:ind w:left="160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credits</w:t>
            </w:r>
          </w:p>
        </w:tc>
      </w:tr>
      <w:tr w:rsidR="00A9754D" w14:paraId="65362CC7" w14:textId="77777777" w:rsidTr="005311EC">
        <w:trPr>
          <w:trHeight w:val="229"/>
        </w:trPr>
        <w:tc>
          <w:tcPr>
            <w:tcW w:w="900" w:type="dxa"/>
            <w:vMerge/>
            <w:tcBorders>
              <w:top w:val="nil"/>
            </w:tcBorders>
          </w:tcPr>
          <w:p w14:paraId="175BC5F2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14:paraId="36C5979A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2373B7BE" w14:textId="77777777" w:rsidR="00A9754D" w:rsidRDefault="00A9754D" w:rsidP="005311EC">
            <w:pPr>
              <w:rPr>
                <w:sz w:val="2"/>
                <w:szCs w:val="2"/>
              </w:rPr>
            </w:pPr>
          </w:p>
        </w:tc>
      </w:tr>
      <w:tr w:rsidR="00247654" w14:paraId="6A205057" w14:textId="77777777" w:rsidTr="00AA18C0">
        <w:trPr>
          <w:trHeight w:val="230"/>
        </w:trPr>
        <w:tc>
          <w:tcPr>
            <w:tcW w:w="900" w:type="dxa"/>
            <w:vAlign w:val="center"/>
          </w:tcPr>
          <w:p w14:paraId="6A60C4AD" w14:textId="5C1FEE28" w:rsidR="00247654" w:rsidRPr="006E7A8A" w:rsidRDefault="00534DDB" w:rsidP="00247654">
            <w:pPr>
              <w:pStyle w:val="TableParagraph"/>
              <w:ind w:left="34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3241" w:type="dxa"/>
            <w:vAlign w:val="center"/>
          </w:tcPr>
          <w:p w14:paraId="1D6620C1" w14:textId="283D1347" w:rsidR="00247654" w:rsidRPr="006E7A8A" w:rsidRDefault="00534DDB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534DDB">
              <w:rPr>
                <w:sz w:val="20"/>
                <w:szCs w:val="20"/>
                <w:lang w:eastAsia="en-GB"/>
              </w:rPr>
              <w:t>Specialist internship</w:t>
            </w:r>
          </w:p>
        </w:tc>
        <w:tc>
          <w:tcPr>
            <w:tcW w:w="900" w:type="dxa"/>
          </w:tcPr>
          <w:p w14:paraId="25B18F62" w14:textId="48E3674B" w:rsidR="00247654" w:rsidRPr="006E7A8A" w:rsidRDefault="00247654" w:rsidP="00247654">
            <w:pPr>
              <w:pStyle w:val="TableParagraph"/>
              <w:ind w:left="330" w:right="319"/>
              <w:jc w:val="center"/>
              <w:rPr>
                <w:sz w:val="20"/>
                <w:szCs w:val="20"/>
              </w:rPr>
            </w:pPr>
            <w:r w:rsidRPr="006E7A8A">
              <w:rPr>
                <w:color w:val="0E233D"/>
                <w:sz w:val="20"/>
                <w:szCs w:val="20"/>
              </w:rPr>
              <w:t>1</w:t>
            </w:r>
            <w:r w:rsidR="00534DDB">
              <w:rPr>
                <w:color w:val="0E233D"/>
                <w:sz w:val="20"/>
                <w:szCs w:val="20"/>
              </w:rPr>
              <w:t>5</w:t>
            </w:r>
          </w:p>
        </w:tc>
      </w:tr>
      <w:tr w:rsidR="00247654" w14:paraId="2C35DC04" w14:textId="77777777" w:rsidTr="00AA18C0">
        <w:trPr>
          <w:trHeight w:val="230"/>
        </w:trPr>
        <w:tc>
          <w:tcPr>
            <w:tcW w:w="900" w:type="dxa"/>
            <w:vAlign w:val="center"/>
          </w:tcPr>
          <w:p w14:paraId="74B719A8" w14:textId="33A28391" w:rsidR="00247654" w:rsidRPr="006E7A8A" w:rsidRDefault="00534DDB" w:rsidP="00247654">
            <w:pPr>
              <w:pStyle w:val="TableParagraph"/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GB"/>
              </w:rPr>
              <w:t>29</w:t>
            </w:r>
            <w:r w:rsidR="00247654" w:rsidRPr="00ED4F66">
              <w:rPr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241" w:type="dxa"/>
            <w:vAlign w:val="center"/>
          </w:tcPr>
          <w:p w14:paraId="2F602C22" w14:textId="5F2D2220" w:rsidR="00247654" w:rsidRPr="006E7A8A" w:rsidRDefault="00EB4D6B" w:rsidP="00247654">
            <w:pPr>
              <w:pStyle w:val="TableParagraph"/>
              <w:ind w:left="107"/>
              <w:rPr>
                <w:sz w:val="20"/>
                <w:szCs w:val="20"/>
              </w:rPr>
            </w:pPr>
            <w:r w:rsidRPr="00534DDB">
              <w:rPr>
                <w:sz w:val="20"/>
                <w:szCs w:val="20"/>
                <w:lang w:eastAsia="en-GB"/>
              </w:rPr>
              <w:t>Specialist</w:t>
            </w:r>
            <w:r w:rsidR="006E7A8A" w:rsidRPr="00534DDB">
              <w:rPr>
                <w:sz w:val="20"/>
                <w:szCs w:val="20"/>
                <w:lang w:eastAsia="en-GB"/>
              </w:rPr>
              <w:t xml:space="preserve"> Paper</w:t>
            </w:r>
          </w:p>
        </w:tc>
        <w:tc>
          <w:tcPr>
            <w:tcW w:w="900" w:type="dxa"/>
          </w:tcPr>
          <w:p w14:paraId="3D0E3D27" w14:textId="7E1BE8CA" w:rsidR="00247654" w:rsidRPr="006E7A8A" w:rsidRDefault="00247654" w:rsidP="00247654">
            <w:pPr>
              <w:pStyle w:val="TableParagraph"/>
              <w:ind w:left="330" w:right="319"/>
              <w:jc w:val="center"/>
              <w:rPr>
                <w:sz w:val="20"/>
                <w:szCs w:val="20"/>
              </w:rPr>
            </w:pPr>
            <w:r w:rsidRPr="006E7A8A">
              <w:rPr>
                <w:color w:val="0E233D"/>
                <w:sz w:val="20"/>
                <w:szCs w:val="20"/>
              </w:rPr>
              <w:t>1</w:t>
            </w:r>
            <w:r w:rsidR="00534DDB">
              <w:rPr>
                <w:color w:val="0E233D"/>
                <w:sz w:val="20"/>
                <w:szCs w:val="20"/>
              </w:rPr>
              <w:t>5</w:t>
            </w:r>
          </w:p>
        </w:tc>
      </w:tr>
      <w:tr w:rsidR="00247654" w14:paraId="6F91BAF6" w14:textId="77777777" w:rsidTr="005311EC">
        <w:trPr>
          <w:trHeight w:val="232"/>
        </w:trPr>
        <w:tc>
          <w:tcPr>
            <w:tcW w:w="900" w:type="dxa"/>
          </w:tcPr>
          <w:p w14:paraId="29463DCD" w14:textId="77777777" w:rsidR="00247654" w:rsidRDefault="00247654" w:rsidP="00247654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3241" w:type="dxa"/>
          </w:tcPr>
          <w:p w14:paraId="06BDABBB" w14:textId="77777777" w:rsidR="00247654" w:rsidRDefault="00247654" w:rsidP="00247654">
            <w:pPr>
              <w:pStyle w:val="TableParagraph"/>
              <w:spacing w:before="1" w:line="212" w:lineRule="exact"/>
              <w:ind w:left="107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Totally per semester</w:t>
            </w:r>
          </w:p>
        </w:tc>
        <w:tc>
          <w:tcPr>
            <w:tcW w:w="900" w:type="dxa"/>
          </w:tcPr>
          <w:p w14:paraId="3DDAC187" w14:textId="5B11839A" w:rsidR="00247654" w:rsidRDefault="006E7A8A" w:rsidP="00247654">
            <w:pPr>
              <w:pStyle w:val="TableParagraph"/>
              <w:spacing w:before="1" w:line="212" w:lineRule="exact"/>
              <w:ind w:left="330" w:right="319"/>
              <w:jc w:val="center"/>
              <w:rPr>
                <w:b/>
                <w:sz w:val="20"/>
              </w:rPr>
            </w:pPr>
            <w:r>
              <w:rPr>
                <w:b/>
                <w:color w:val="0E233D"/>
                <w:sz w:val="20"/>
              </w:rPr>
              <w:t>30</w:t>
            </w:r>
          </w:p>
        </w:tc>
      </w:tr>
    </w:tbl>
    <w:p w14:paraId="2488C311" w14:textId="77777777" w:rsidR="00B81696" w:rsidRPr="00B81696" w:rsidRDefault="00B81696" w:rsidP="00B81696"/>
    <w:sectPr w:rsidR="00B81696" w:rsidRPr="00B81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88233" w14:textId="77777777" w:rsidR="00212284" w:rsidRDefault="00212284" w:rsidP="00BD7F63">
      <w:r>
        <w:separator/>
      </w:r>
    </w:p>
  </w:endnote>
  <w:endnote w:type="continuationSeparator" w:id="0">
    <w:p w14:paraId="58EFF4B2" w14:textId="77777777" w:rsidR="00212284" w:rsidRDefault="00212284" w:rsidP="00B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F0F83" w14:textId="77777777" w:rsidR="00212284" w:rsidRDefault="00212284" w:rsidP="00BD7F63">
      <w:r>
        <w:separator/>
      </w:r>
    </w:p>
  </w:footnote>
  <w:footnote w:type="continuationSeparator" w:id="0">
    <w:p w14:paraId="2FEDA48A" w14:textId="77777777" w:rsidR="00212284" w:rsidRDefault="00212284" w:rsidP="00BD7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6805"/>
    <w:multiLevelType w:val="hybridMultilevel"/>
    <w:tmpl w:val="B610315A"/>
    <w:lvl w:ilvl="0" w:tplc="D1867B8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color w:val="0E233D"/>
        <w:w w:val="100"/>
        <w:sz w:val="24"/>
        <w:szCs w:val="24"/>
        <w:lang w:val="en-US" w:eastAsia="en-US" w:bidi="ar-SA"/>
      </w:rPr>
    </w:lvl>
    <w:lvl w:ilvl="1" w:tplc="E2EAA5E8">
      <w:start w:val="2"/>
      <w:numFmt w:val="decimal"/>
      <w:lvlText w:val="%2)"/>
      <w:lvlJc w:val="left"/>
      <w:pPr>
        <w:ind w:left="1119" w:hanging="216"/>
      </w:pPr>
      <w:rPr>
        <w:rFonts w:hint="default"/>
        <w:spacing w:val="0"/>
        <w:w w:val="99"/>
        <w:lang w:val="en-US" w:eastAsia="en-US" w:bidi="ar-SA"/>
      </w:rPr>
    </w:lvl>
    <w:lvl w:ilvl="2" w:tplc="3C34E46E">
      <w:numFmt w:val="bullet"/>
      <w:lvlText w:val="•"/>
      <w:lvlJc w:val="left"/>
      <w:pPr>
        <w:ind w:left="2009" w:hanging="216"/>
      </w:pPr>
      <w:rPr>
        <w:rFonts w:hint="default"/>
        <w:lang w:val="en-US" w:eastAsia="en-US" w:bidi="ar-SA"/>
      </w:rPr>
    </w:lvl>
    <w:lvl w:ilvl="3" w:tplc="DF5A3B88">
      <w:numFmt w:val="bullet"/>
      <w:lvlText w:val="•"/>
      <w:lvlJc w:val="left"/>
      <w:pPr>
        <w:ind w:left="2899" w:hanging="216"/>
      </w:pPr>
      <w:rPr>
        <w:rFonts w:hint="default"/>
        <w:lang w:val="en-US" w:eastAsia="en-US" w:bidi="ar-SA"/>
      </w:rPr>
    </w:lvl>
    <w:lvl w:ilvl="4" w:tplc="295AE3DA">
      <w:numFmt w:val="bullet"/>
      <w:lvlText w:val="•"/>
      <w:lvlJc w:val="left"/>
      <w:pPr>
        <w:ind w:left="3788" w:hanging="216"/>
      </w:pPr>
      <w:rPr>
        <w:rFonts w:hint="default"/>
        <w:lang w:val="en-US" w:eastAsia="en-US" w:bidi="ar-SA"/>
      </w:rPr>
    </w:lvl>
    <w:lvl w:ilvl="5" w:tplc="B5561A0E">
      <w:numFmt w:val="bullet"/>
      <w:lvlText w:val="•"/>
      <w:lvlJc w:val="left"/>
      <w:pPr>
        <w:ind w:left="4678" w:hanging="216"/>
      </w:pPr>
      <w:rPr>
        <w:rFonts w:hint="default"/>
        <w:lang w:val="en-US" w:eastAsia="en-US" w:bidi="ar-SA"/>
      </w:rPr>
    </w:lvl>
    <w:lvl w:ilvl="6" w:tplc="D8549908">
      <w:numFmt w:val="bullet"/>
      <w:lvlText w:val="•"/>
      <w:lvlJc w:val="left"/>
      <w:pPr>
        <w:ind w:left="5568" w:hanging="216"/>
      </w:pPr>
      <w:rPr>
        <w:rFonts w:hint="default"/>
        <w:lang w:val="en-US" w:eastAsia="en-US" w:bidi="ar-SA"/>
      </w:rPr>
    </w:lvl>
    <w:lvl w:ilvl="7" w:tplc="6C882006">
      <w:numFmt w:val="bullet"/>
      <w:lvlText w:val="•"/>
      <w:lvlJc w:val="left"/>
      <w:pPr>
        <w:ind w:left="6457" w:hanging="216"/>
      </w:pPr>
      <w:rPr>
        <w:rFonts w:hint="default"/>
        <w:lang w:val="en-US" w:eastAsia="en-US" w:bidi="ar-SA"/>
      </w:rPr>
    </w:lvl>
    <w:lvl w:ilvl="8" w:tplc="07E8C98A">
      <w:numFmt w:val="bullet"/>
      <w:lvlText w:val="•"/>
      <w:lvlJc w:val="left"/>
      <w:pPr>
        <w:ind w:left="7347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96"/>
    <w:rsid w:val="00014406"/>
    <w:rsid w:val="000B5FBD"/>
    <w:rsid w:val="000C5AE3"/>
    <w:rsid w:val="001B4DB6"/>
    <w:rsid w:val="00212284"/>
    <w:rsid w:val="00247654"/>
    <w:rsid w:val="00271B58"/>
    <w:rsid w:val="002C5861"/>
    <w:rsid w:val="002D3EC2"/>
    <w:rsid w:val="00312F88"/>
    <w:rsid w:val="00345723"/>
    <w:rsid w:val="003C05A6"/>
    <w:rsid w:val="00444177"/>
    <w:rsid w:val="00534DDB"/>
    <w:rsid w:val="005B492E"/>
    <w:rsid w:val="00630222"/>
    <w:rsid w:val="00640580"/>
    <w:rsid w:val="006805E7"/>
    <w:rsid w:val="006E7A8A"/>
    <w:rsid w:val="006F78D1"/>
    <w:rsid w:val="007F3702"/>
    <w:rsid w:val="0082611F"/>
    <w:rsid w:val="008567DB"/>
    <w:rsid w:val="009A033C"/>
    <w:rsid w:val="009C541E"/>
    <w:rsid w:val="009D5F8C"/>
    <w:rsid w:val="00A52891"/>
    <w:rsid w:val="00A72C93"/>
    <w:rsid w:val="00A9754D"/>
    <w:rsid w:val="00AA3B97"/>
    <w:rsid w:val="00AB4F8A"/>
    <w:rsid w:val="00AB6AA2"/>
    <w:rsid w:val="00AD7714"/>
    <w:rsid w:val="00AE382B"/>
    <w:rsid w:val="00B326EE"/>
    <w:rsid w:val="00B81696"/>
    <w:rsid w:val="00BD7F63"/>
    <w:rsid w:val="00BE26FB"/>
    <w:rsid w:val="00DD1CD5"/>
    <w:rsid w:val="00DF7994"/>
    <w:rsid w:val="00E410E2"/>
    <w:rsid w:val="00E41B58"/>
    <w:rsid w:val="00E42C84"/>
    <w:rsid w:val="00E85543"/>
    <w:rsid w:val="00EB4D6B"/>
    <w:rsid w:val="00F719E5"/>
    <w:rsid w:val="00F934AA"/>
    <w:rsid w:val="00FD42FF"/>
    <w:rsid w:val="00FE6644"/>
    <w:rsid w:val="00FF1101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7CCB"/>
  <w15:chartTrackingRefBased/>
  <w15:docId w15:val="{5AB3879E-A586-4C57-A12D-EA52425C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6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B81696"/>
    <w:pPr>
      <w:spacing w:before="1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9"/>
    <w:unhideWhenUsed/>
    <w:qFormat/>
    <w:rsid w:val="00B81696"/>
    <w:pPr>
      <w:ind w:left="102"/>
      <w:outlineLvl w:val="1"/>
    </w:pPr>
    <w:rPr>
      <w:sz w:val="24"/>
      <w:szCs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B81696"/>
  </w:style>
  <w:style w:type="character" w:customStyle="1" w:styleId="Naslov1Char">
    <w:name w:val="Naslov 1 Char"/>
    <w:basedOn w:val="Zadanifontodlomka"/>
    <w:link w:val="Naslov1"/>
    <w:uiPriority w:val="9"/>
    <w:rsid w:val="00B816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B81696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B8169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B81696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B81696"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1"/>
    <w:qFormat/>
    <w:rsid w:val="00B81696"/>
    <w:pPr>
      <w:ind w:left="303" w:hanging="202"/>
    </w:pPr>
  </w:style>
  <w:style w:type="paragraph" w:customStyle="1" w:styleId="TableParagraph">
    <w:name w:val="Table Paragraph"/>
    <w:basedOn w:val="Normal"/>
    <w:uiPriority w:val="1"/>
    <w:qFormat/>
    <w:rsid w:val="00B81696"/>
    <w:pPr>
      <w:spacing w:line="210" w:lineRule="exact"/>
    </w:pPr>
  </w:style>
  <w:style w:type="paragraph" w:styleId="Naslov">
    <w:name w:val="Title"/>
    <w:basedOn w:val="Normal"/>
    <w:link w:val="NaslovChar"/>
    <w:uiPriority w:val="10"/>
    <w:qFormat/>
    <w:rsid w:val="00B81696"/>
    <w:pPr>
      <w:spacing w:before="1"/>
      <w:ind w:left="2046" w:right="2177"/>
      <w:jc w:val="center"/>
    </w:pPr>
    <w:rPr>
      <w:b/>
      <w:bCs/>
      <w:sz w:val="40"/>
      <w:szCs w:val="40"/>
    </w:rPr>
  </w:style>
  <w:style w:type="character" w:customStyle="1" w:styleId="NaslovChar">
    <w:name w:val="Naslov Char"/>
    <w:basedOn w:val="Zadanifontodlomka"/>
    <w:link w:val="Naslov"/>
    <w:uiPriority w:val="10"/>
    <w:rsid w:val="00B8169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Revizija">
    <w:name w:val="Revision"/>
    <w:hidden/>
    <w:uiPriority w:val="99"/>
    <w:semiHidden/>
    <w:rsid w:val="00271B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FE66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E664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E6644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66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66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BD7F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7F63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BD7F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7F6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7086-7BC7-4574-B00E-394E65D3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Erika Grzin</cp:lastModifiedBy>
  <cp:revision>2</cp:revision>
  <dcterms:created xsi:type="dcterms:W3CDTF">2023-06-28T10:39:00Z</dcterms:created>
  <dcterms:modified xsi:type="dcterms:W3CDTF">2023-06-28T10:39:00Z</dcterms:modified>
</cp:coreProperties>
</file>